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71AE">
      <w:pPr>
        <w:jc w:val="center"/>
        <w:rPr>
          <w:b/>
          <w:sz w:val="32"/>
          <w:szCs w:val="28"/>
        </w:rPr>
      </w:pPr>
      <w:r>
        <w:rPr>
          <w:b/>
          <w:sz w:val="32"/>
          <w:szCs w:val="28"/>
        </w:rPr>
        <w:t>Zpráva vedoucího ekipy</w:t>
      </w:r>
    </w:p>
    <w:p w:rsidR="00000000" w:rsidRDefault="002A71AE">
      <w:pPr>
        <w:jc w:val="center"/>
        <w:rPr>
          <w:b/>
          <w:sz w:val="28"/>
          <w:szCs w:val="28"/>
        </w:rPr>
      </w:pPr>
      <w:r>
        <w:rPr>
          <w:b/>
          <w:sz w:val="32"/>
          <w:szCs w:val="28"/>
        </w:rPr>
        <w:t>Pre-ride pro Mistrovství Evropy</w:t>
      </w:r>
    </w:p>
    <w:p w:rsidR="00000000" w:rsidRDefault="002A71AE">
      <w:pPr>
        <w:jc w:val="center"/>
        <w:rPr>
          <w:b/>
          <w:sz w:val="24"/>
        </w:rPr>
      </w:pPr>
      <w:r>
        <w:rPr>
          <w:b/>
          <w:sz w:val="24"/>
        </w:rPr>
        <w:t>Šamorín, Slovensko, 22.-23.5.2015</w:t>
      </w:r>
    </w:p>
    <w:p w:rsidR="00000000" w:rsidRDefault="002A71AE">
      <w:pPr>
        <w:rPr>
          <w:b/>
          <w:sz w:val="24"/>
        </w:rPr>
      </w:pPr>
    </w:p>
    <w:p w:rsidR="00000000" w:rsidRDefault="002A71AE">
      <w:pPr>
        <w:rPr>
          <w:sz w:val="24"/>
          <w:szCs w:val="16"/>
        </w:rPr>
      </w:pPr>
      <w:r>
        <w:rPr>
          <w:sz w:val="24"/>
        </w:rPr>
        <w:t>Vedoucí ekipy: Lada Hrabalová</w:t>
      </w:r>
    </w:p>
    <w:p w:rsidR="00000000" w:rsidRDefault="002A71AE">
      <w:pPr>
        <w:rPr>
          <w:sz w:val="24"/>
        </w:rPr>
      </w:pPr>
      <w:r>
        <w:rPr>
          <w:sz w:val="24"/>
        </w:rPr>
        <w:t>Týmový veterinář: MVDr. Lucie Ottová, MVDr. Hana Bartunková</w:t>
      </w:r>
    </w:p>
    <w:p w:rsidR="00000000" w:rsidRDefault="002A71AE">
      <w:pPr>
        <w:pStyle w:val="Nadpis1"/>
      </w:pPr>
      <w:r>
        <w:t>Pozvaní trenéři: Melissa Bisoffi, Mathieu Braun</w:t>
      </w:r>
    </w:p>
    <w:p w:rsidR="00000000" w:rsidRDefault="002A71AE">
      <w:pPr>
        <w:rPr>
          <w:sz w:val="24"/>
          <w:szCs w:val="16"/>
        </w:rPr>
      </w:pPr>
    </w:p>
    <w:p w:rsidR="00000000" w:rsidRDefault="002A71AE">
      <w:pPr>
        <w:rPr>
          <w:sz w:val="24"/>
        </w:rPr>
      </w:pPr>
      <w:r>
        <w:rPr>
          <w:sz w:val="24"/>
        </w:rPr>
        <w:t xml:space="preserve">Jezdci: </w:t>
      </w:r>
    </w:p>
    <w:p w:rsidR="00000000" w:rsidRDefault="002A71AE">
      <w:pPr>
        <w:pStyle w:val="Normlnweb"/>
        <w:spacing w:after="0" w:afterAutospacing="0"/>
        <w:rPr>
          <w:rFonts w:ascii="Open Sans" w:hAnsi="Open Sans"/>
          <w:szCs w:val="18"/>
        </w:rPr>
      </w:pPr>
      <w:r>
        <w:rPr>
          <w:rStyle w:val="Siln"/>
          <w:rFonts w:ascii="Open Sans" w:hAnsi="Open Sans" w:hint="eastAsia"/>
          <w:szCs w:val="18"/>
        </w:rPr>
        <w:t>CEI*** -</w:t>
      </w:r>
      <w:r>
        <w:rPr>
          <w:rStyle w:val="Siln"/>
          <w:rFonts w:ascii="Open Sans" w:hAnsi="Open Sans"/>
          <w:szCs w:val="18"/>
        </w:rPr>
        <w:t xml:space="preserve"> </w:t>
      </w:r>
      <w:r>
        <w:rPr>
          <w:rStyle w:val="Siln"/>
          <w:rFonts w:ascii="Open Sans" w:hAnsi="Open Sans" w:hint="eastAsia"/>
          <w:szCs w:val="18"/>
        </w:rPr>
        <w:t>Jadlovský</w:t>
      </w:r>
      <w:r>
        <w:rPr>
          <w:rStyle w:val="Siln"/>
          <w:rFonts w:ascii="Open Sans" w:hAnsi="Open Sans" w:hint="eastAsia"/>
          <w:szCs w:val="18"/>
        </w:rPr>
        <w:t xml:space="preserve"> Petr / Naomi Dakota</w:t>
      </w:r>
      <w:r>
        <w:rPr>
          <w:rStyle w:val="Zvraznn"/>
          <w:rFonts w:ascii="Open Sans" w:hAnsi="Open Sans" w:hint="eastAsia"/>
          <w:szCs w:val="18"/>
        </w:rPr>
        <w:t xml:space="preserve"> (repre)</w:t>
      </w:r>
    </w:p>
    <w:p w:rsidR="00000000" w:rsidRDefault="002A71AE">
      <w:pPr>
        <w:pStyle w:val="Normlnweb"/>
        <w:spacing w:after="0" w:afterAutospacing="0"/>
        <w:rPr>
          <w:rFonts w:ascii="Open Sans" w:hAnsi="Open Sans" w:hint="eastAsia"/>
          <w:szCs w:val="18"/>
        </w:rPr>
      </w:pPr>
      <w:r>
        <w:rPr>
          <w:rStyle w:val="Siln"/>
          <w:rFonts w:ascii="Open Sans" w:hAnsi="Open Sans" w:hint="eastAsia"/>
          <w:szCs w:val="18"/>
        </w:rPr>
        <w:t>CEI*** - Kopecká Tereza / Šiva </w:t>
      </w:r>
      <w:r>
        <w:rPr>
          <w:rStyle w:val="Zvraznn"/>
          <w:rFonts w:ascii="Open Sans" w:hAnsi="Open Sans" w:hint="eastAsia"/>
          <w:szCs w:val="18"/>
        </w:rPr>
        <w:t>(repre)</w:t>
      </w:r>
    </w:p>
    <w:p w:rsidR="00000000" w:rsidRDefault="002A71AE">
      <w:pPr>
        <w:pStyle w:val="Normlnweb"/>
        <w:spacing w:after="0" w:afterAutospacing="0"/>
        <w:rPr>
          <w:rFonts w:ascii="Open Sans" w:hAnsi="Open Sans"/>
          <w:szCs w:val="18"/>
        </w:rPr>
      </w:pPr>
      <w:r>
        <w:rPr>
          <w:rStyle w:val="Siln"/>
          <w:rFonts w:ascii="Open Sans" w:hAnsi="Open Sans" w:hint="eastAsia"/>
          <w:szCs w:val="18"/>
        </w:rPr>
        <w:t>CEI*** - Lorenzová Silvie / Tozeur du Sauveterre </w:t>
      </w:r>
      <w:r>
        <w:rPr>
          <w:rStyle w:val="Zvraznn"/>
          <w:rFonts w:ascii="Open Sans" w:hAnsi="Open Sans" w:hint="eastAsia"/>
          <w:szCs w:val="18"/>
        </w:rPr>
        <w:t>(repre)</w:t>
      </w:r>
    </w:p>
    <w:p w:rsidR="00000000" w:rsidRDefault="002A71AE">
      <w:pPr>
        <w:pStyle w:val="Normlnweb"/>
        <w:spacing w:after="0" w:afterAutospacing="0"/>
        <w:rPr>
          <w:rStyle w:val="Zvraznn"/>
          <w:rFonts w:ascii="Open Sans" w:hAnsi="Open Sans"/>
          <w:szCs w:val="18"/>
        </w:rPr>
      </w:pPr>
      <w:r>
        <w:rPr>
          <w:rStyle w:val="Siln"/>
          <w:rFonts w:ascii="Open Sans" w:hAnsi="Open Sans" w:hint="eastAsia"/>
          <w:szCs w:val="18"/>
        </w:rPr>
        <w:t>CEI*** - Škábová Lucie / Lamia </w:t>
      </w:r>
      <w:r>
        <w:rPr>
          <w:rStyle w:val="Zvraznn"/>
          <w:rFonts w:ascii="Open Sans" w:hAnsi="Open Sans" w:hint="eastAsia"/>
          <w:szCs w:val="18"/>
        </w:rPr>
        <w:t>(repre)</w:t>
      </w:r>
    </w:p>
    <w:p w:rsidR="00000000" w:rsidRDefault="002A71AE">
      <w:pPr>
        <w:pStyle w:val="Normlnweb"/>
        <w:spacing w:after="0" w:afterAutospacing="0"/>
        <w:rPr>
          <w:rFonts w:ascii="Open Sans" w:hAnsi="Open Sans"/>
          <w:szCs w:val="18"/>
        </w:rPr>
      </w:pPr>
      <w:r>
        <w:rPr>
          <w:rStyle w:val="Siln"/>
          <w:rFonts w:ascii="Open Sans" w:hAnsi="Open Sans" w:hint="eastAsia"/>
          <w:szCs w:val="18"/>
        </w:rPr>
        <w:t>CEI*** - Šebková Vladimíra / Habib</w:t>
      </w:r>
    </w:p>
    <w:p w:rsidR="00000000" w:rsidRDefault="002A71AE">
      <w:pPr>
        <w:pStyle w:val="Normlnweb"/>
        <w:spacing w:after="0" w:afterAutospacing="0"/>
      </w:pPr>
      <w:r>
        <w:rPr>
          <w:rStyle w:val="Siln"/>
          <w:rFonts w:ascii="Open Sans" w:hAnsi="Open Sans" w:hint="eastAsia"/>
          <w:szCs w:val="18"/>
        </w:rPr>
        <w:t xml:space="preserve">CEI** - Terberová </w:t>
      </w:r>
      <w:r>
        <w:rPr>
          <w:rStyle w:val="Siln"/>
          <w:rFonts w:ascii="Open Sans" w:hAnsi="Open Sans"/>
          <w:szCs w:val="18"/>
        </w:rPr>
        <w:t>Helena</w:t>
      </w:r>
      <w:r>
        <w:rPr>
          <w:rStyle w:val="Siln"/>
          <w:rFonts w:ascii="Open Sans" w:hAnsi="Open Sans" w:hint="eastAsia"/>
          <w:szCs w:val="18"/>
        </w:rPr>
        <w:t xml:space="preserve"> / Nikaya de Paute </w:t>
      </w:r>
      <w:r>
        <w:rPr>
          <w:rStyle w:val="Zvraznn"/>
          <w:rFonts w:ascii="Open Sans" w:hAnsi="Open Sans" w:hint="eastAsia"/>
          <w:szCs w:val="18"/>
        </w:rPr>
        <w:t>(repre)</w:t>
      </w:r>
    </w:p>
    <w:p w:rsidR="00000000" w:rsidRDefault="002A71AE">
      <w:pPr>
        <w:rPr>
          <w:sz w:val="24"/>
        </w:rPr>
      </w:pPr>
    </w:p>
    <w:p w:rsidR="00000000" w:rsidRDefault="002A71AE">
      <w:pPr>
        <w:rPr>
          <w:sz w:val="24"/>
        </w:rPr>
      </w:pPr>
      <w:r>
        <w:rPr>
          <w:sz w:val="24"/>
        </w:rPr>
        <w:t>Zpráv</w:t>
      </w:r>
      <w:r>
        <w:rPr>
          <w:sz w:val="24"/>
        </w:rPr>
        <w:t>a:</w:t>
      </w:r>
    </w:p>
    <w:p w:rsidR="00000000" w:rsidRDefault="002A71AE">
      <w:pPr>
        <w:rPr>
          <w:sz w:val="24"/>
        </w:rPr>
      </w:pPr>
    </w:p>
    <w:p w:rsidR="00000000" w:rsidRDefault="002A71AE">
      <w:pPr>
        <w:pStyle w:val="Zkladntext"/>
      </w:pPr>
      <w:r>
        <w:tab/>
        <w:t xml:space="preserve">Všichni koně dorazili do Hipoarény v Šamoríně-Čilistově v pořádku. V pátek 22.5. probíhaly vstupní veterinární kontroly, kterými všichni koně prošli. Francouzští trenéři Melissa Bisoffi a Mathieu Braun a týmové veterinářky MVDr. Lucie Ottová a MVDr. Hana </w:t>
      </w:r>
      <w:r>
        <w:t>Bartunková byli celý pátek našim jezdcům k dispozici, kdy je doprovázeli na prohlídce trati, vstupních veterinárních kontrolách a technické poradě, po které s jezdci probírali taktiku závodu. V sobotu 23.5. v šest hodin ráno se odstartoval testační závod m</w:t>
      </w:r>
      <w:r>
        <w:t>istrovství Evropy seniorů. Ihned po startu se do čela závodu postavila V. Šebková s Habibem. Ta, i přes varování týmových veterinářek a francouzských trenérů, stíhala Marii Alvarez Ponton a Maria Hoffmanna na špici závodu téměř celých 110 km, po kterých by</w:t>
      </w:r>
      <w:r>
        <w:t xml:space="preserve">la ve třetí veterinární kontrole vyloučena pro metabolické problémy a kulhání svého koně Habiba. Ve třetí veterinární kontrole byl ze závodu bohužel vyloučen i P. Jadlovský s jeho klisnou Naomi Dakota a to z důvodu kulhání koně. Stejně, jako P. Jadlovský, </w:t>
      </w:r>
      <w:r>
        <w:t>jely i S. Lorenzová a T. Kopecká velmi zodpovědně. Avšak po odjetí 140 km byly obě dvě jezdkyně taktéž ze závodu vyloučeny. Tozeur S. Lorenzové byl vyloučen pro kulhání a Šiva T. Kopecké pro metabolické problémy. I přes nepřízeň počasí tento těžký testační</w:t>
      </w:r>
      <w:r>
        <w:t xml:space="preserve"> závod nejlépe zvládla L. Škábová s klisnou Lamia, kterým se jako jediným z našeho týmu podařilo úspěšně projít celým závodem a splnit si tak kvalifikaci na Mistrovství Evropy. V neděli 24.5., kdy se počasí umoudřilo, měla česká reprezentace na trati pouze</w:t>
      </w:r>
      <w:r>
        <w:t xml:space="preserve"> jednu dvojici, a to H. Terberovou v sedle klisny Nikayi v závodě na 120 km. Této dvojici se v závodu vedlo velmi dobře, až do vyloučení pro kulhání ve třetí veterinární kontrole. </w:t>
      </w:r>
    </w:p>
    <w:p w:rsidR="00000000" w:rsidRDefault="002A71AE">
      <w:pPr>
        <w:pStyle w:val="Zkladntext"/>
        <w:rPr>
          <w:highlight w:val="yellow"/>
        </w:rPr>
      </w:pPr>
    </w:p>
    <w:p w:rsidR="00000000" w:rsidRDefault="002A71AE">
      <w:pPr>
        <w:pStyle w:val="Zkladntext"/>
      </w:pPr>
      <w:r>
        <w:tab/>
        <w:t>Jezdci zařazení do reprezentace naslouchali radám jak ze strany veterinář</w:t>
      </w:r>
      <w:r>
        <w:t>ek, tak ze strany francouzských trenérů. Všichni se našim jezdcům věnovali po celou dobu závodu. Příčiny malé úspěšnosti dokončení našich jezdců jsou specifikované ve zprávě týmové veterinářky MVDr. Lucie Ottové. Služby francouzských trenérů a týmových vet</w:t>
      </w:r>
      <w:r>
        <w:t>erinářek hodnotím pozitivně, stejně jako vynaložené úsilí jezdců české reprezentace.</w:t>
      </w:r>
      <w:r>
        <w:tab/>
      </w:r>
      <w:r>
        <w:tab/>
      </w:r>
    </w:p>
    <w:p w:rsidR="00000000" w:rsidRDefault="002A71AE">
      <w:pPr>
        <w:pStyle w:val="Zkladntext"/>
      </w:pPr>
    </w:p>
    <w:p w:rsidR="002A71AE" w:rsidRDefault="002A71AE">
      <w:pPr>
        <w:pStyle w:val="Zkladntext"/>
        <w:ind w:left="4956" w:firstLine="708"/>
      </w:pPr>
      <w:r>
        <w:t>Lada Hrabalová</w:t>
      </w:r>
    </w:p>
    <w:sectPr w:rsidR="002A71A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B56"/>
    <w:rsid w:val="002A71AE"/>
    <w:rsid w:val="003B6B5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outlineLvl w:val="0"/>
    </w:pPr>
    <w:rPr>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sz w:val="24"/>
    </w:rPr>
  </w:style>
  <w:style w:type="paragraph" w:styleId="Normlnweb">
    <w:name w:val="Normal (Web)"/>
    <w:basedOn w:val="Normln"/>
    <w:semiHidden/>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Zvraznn">
    <w:name w:val="Emphasis"/>
    <w:basedOn w:val="Standardnpsmoodstavce"/>
    <w:qFormat/>
    <w:rPr>
      <w:i/>
      <w:iCs/>
    </w:rPr>
  </w:style>
  <w:style w:type="character" w:styleId="Siln">
    <w:name w:val="Strong"/>
    <w:basedOn w:val="Standardnpsmoodstavce"/>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2281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Zpráva vedoucího ekipy</vt:lpstr>
    </vt:vector>
  </TitlesOfParts>
  <Company>OS Ostrava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vedoucího ekipy</dc:title>
  <dc:creator>lhrabalova</dc:creator>
  <cp:lastModifiedBy>Misa</cp:lastModifiedBy>
  <cp:revision>2</cp:revision>
  <dcterms:created xsi:type="dcterms:W3CDTF">2015-05-26T21:54:00Z</dcterms:created>
  <dcterms:modified xsi:type="dcterms:W3CDTF">2015-05-26T21:54:00Z</dcterms:modified>
</cp:coreProperties>
</file>