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97" w:rsidRPr="007F3897" w:rsidRDefault="007F3897" w:rsidP="007F3897">
      <w:pPr>
        <w:pStyle w:val="FreeForm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7F3897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EC36DDC" wp14:editId="0A5A6C1D">
                <wp:simplePos x="0" y="0"/>
                <wp:positionH relativeFrom="page">
                  <wp:posOffset>161290</wp:posOffset>
                </wp:positionH>
                <wp:positionV relativeFrom="page">
                  <wp:posOffset>693420</wp:posOffset>
                </wp:positionV>
                <wp:extent cx="1270000" cy="1041400"/>
                <wp:effectExtent l="0" t="0" r="0" b="0"/>
                <wp:wrapSquare wrapText="bothSides"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041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F3897" w:rsidRDefault="007F3897" w:rsidP="007F3897">
                            <w:pPr>
                              <w:jc w:val="center"/>
                            </w:pPr>
                            <w:r>
                              <w:t>----------------</w:t>
                            </w:r>
                          </w:p>
                          <w:p w:rsidR="007F3897" w:rsidRDefault="007F3897" w:rsidP="007F3897">
                            <w:pPr>
                              <w:jc w:val="center"/>
                            </w:pPr>
                            <w:r>
                              <w:t>---- LOGO----</w:t>
                            </w:r>
                          </w:p>
                          <w:p w:rsidR="007F3897" w:rsidRDefault="007F3897" w:rsidP="007F3897">
                            <w:pPr>
                              <w:jc w:val="center"/>
                            </w:pPr>
                            <w:r>
                              <w:t>POŘADATELE</w:t>
                            </w:r>
                          </w:p>
                          <w:p w:rsidR="007F3897" w:rsidRPr="00F37069" w:rsidRDefault="007F3897" w:rsidP="007F3897">
                            <w:pPr>
                              <w:jc w:val="center"/>
                            </w:pPr>
                            <w:r>
                              <w:t>-----------------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6DDC" id="officeArt object" o:spid="_x0000_s1026" style="position:absolute;left:0;text-align:left;margin-left:12.7pt;margin-top:54.6pt;width:100pt;height:82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" filled="f" stroked="f">
                <v:stroke joinstyle="round"/>
                <v:path arrowok="t"/>
                <v:textbox inset="3pt,3pt,3pt,3pt">
                  <w:txbxContent>
                    <w:p w:rsidR="007F3897" w:rsidRDefault="007F3897" w:rsidP="007F3897">
                      <w:pPr>
                        <w:jc w:val="center"/>
                      </w:pPr>
                      <w:r>
                        <w:t>----------------</w:t>
                      </w:r>
                    </w:p>
                    <w:p w:rsidR="007F3897" w:rsidRDefault="007F3897" w:rsidP="007F3897">
                      <w:pPr>
                        <w:jc w:val="center"/>
                      </w:pPr>
                      <w:r>
                        <w:t>---- LOGO----</w:t>
                      </w:r>
                    </w:p>
                    <w:p w:rsidR="007F3897" w:rsidRDefault="007F3897" w:rsidP="007F3897">
                      <w:pPr>
                        <w:jc w:val="center"/>
                      </w:pPr>
                      <w:r>
                        <w:t>POŘADATELE</w:t>
                      </w:r>
                    </w:p>
                    <w:p w:rsidR="007F3897" w:rsidRPr="00F37069" w:rsidRDefault="007F3897" w:rsidP="007F3897">
                      <w:pPr>
                        <w:jc w:val="center"/>
                      </w:pPr>
                      <w:r>
                        <w:t>-----------------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7F3897">
        <w:rPr>
          <w:rFonts w:asciiTheme="minorHAnsi" w:hAnsiTheme="minorHAnsi"/>
          <w:b/>
          <w:sz w:val="28"/>
          <w:szCs w:val="28"/>
          <w:lang w:val="cs-CZ"/>
        </w:rPr>
        <w:t>Jezdecká stáj – subjekt ČJF (MX0000)</w:t>
      </w:r>
    </w:p>
    <w:p w:rsidR="007F3897" w:rsidRPr="007F3897" w:rsidRDefault="007F3897" w:rsidP="007F3897">
      <w:pPr>
        <w:pStyle w:val="FreeForm"/>
        <w:jc w:val="center"/>
        <w:rPr>
          <w:rFonts w:asciiTheme="minorHAnsi" w:hAnsiTheme="minorHAnsi"/>
          <w:b/>
          <w:sz w:val="36"/>
          <w:szCs w:val="36"/>
          <w:lang w:val="cs-CZ"/>
        </w:rPr>
      </w:pPr>
      <w:r w:rsidRPr="007F3897">
        <w:rPr>
          <w:rFonts w:asciiTheme="minorHAnsi" w:hAnsiTheme="minorHAnsi"/>
          <w:b/>
          <w:sz w:val="36"/>
          <w:szCs w:val="36"/>
          <w:lang w:val="cs-CZ"/>
        </w:rPr>
        <w:t>Šablona - Rozpis jezdeckých závodů ČJF</w:t>
      </w:r>
    </w:p>
    <w:p w:rsidR="007F3897" w:rsidRPr="007F3897" w:rsidRDefault="007F3897" w:rsidP="007F3897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7F3897">
        <w:rPr>
          <w:rFonts w:asciiTheme="minorHAnsi" w:hAnsiTheme="minorHAnsi"/>
          <w:b/>
          <w:sz w:val="28"/>
          <w:szCs w:val="28"/>
        </w:rPr>
        <w:t>1.1.20XX – 31.12.20XX</w:t>
      </w:r>
    </w:p>
    <w:p w:rsidR="007F3897" w:rsidRPr="007F3897" w:rsidRDefault="007F3897" w:rsidP="007F3897">
      <w:pPr>
        <w:jc w:val="center"/>
        <w:rPr>
          <w:rFonts w:asciiTheme="minorHAnsi" w:hAnsiTheme="minorHAnsi"/>
        </w:rPr>
      </w:pPr>
      <w:r w:rsidRPr="007F3897">
        <w:rPr>
          <w:rFonts w:asciiTheme="minorHAnsi" w:hAnsiTheme="minorHAnsi"/>
          <w:b/>
          <w:sz w:val="28"/>
          <w:szCs w:val="28"/>
        </w:rPr>
        <w:t>Přihláška na závody:</w:t>
      </w:r>
      <w:r w:rsidRPr="007F3897">
        <w:rPr>
          <w:rFonts w:asciiTheme="minorHAnsi" w:hAnsiTheme="minorHAnsi"/>
        </w:rPr>
        <w:t xml:space="preserve"> </w:t>
      </w:r>
      <w:hyperlink r:id="rId5" w:history="1">
        <w:r w:rsidRPr="007F3897">
          <w:rPr>
            <w:rFonts w:asciiTheme="minorHAnsi" w:hAnsiTheme="minorHAnsi"/>
            <w:color w:val="FF0000"/>
            <w:u w:val="single"/>
          </w:rPr>
          <w:t>http://www.jezdectvi.org</w:t>
        </w:r>
      </w:hyperlink>
    </w:p>
    <w:p w:rsidR="007F3897" w:rsidRPr="007F3897" w:rsidRDefault="007F3897" w:rsidP="007F389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Základní ustanovení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Základní informace</w:t>
      </w:r>
    </w:p>
    <w:tbl>
      <w:tblPr>
        <w:tblStyle w:val="Prosttabulka41"/>
        <w:tblW w:w="5056" w:type="pct"/>
        <w:tblLook w:val="04A0" w:firstRow="1" w:lastRow="0" w:firstColumn="1" w:lastColumn="0" w:noHBand="0" w:noVBand="1"/>
      </w:tblPr>
      <w:tblGrid>
        <w:gridCol w:w="800"/>
        <w:gridCol w:w="2460"/>
        <w:gridCol w:w="5914"/>
      </w:tblGrid>
      <w:tr w:rsidR="007F3897" w:rsidRPr="007F3897" w:rsidTr="00AD0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1.1.1.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b w:val="0"/>
                <w:color w:val="000000" w:themeColor="text1"/>
                <w:sz w:val="22"/>
                <w:szCs w:val="22"/>
                <w:lang w:val="cs-CZ"/>
              </w:rPr>
              <w:t>Kategorie závodů: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1.1.2.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Číslo závodů ČJF: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1.1.3.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Název závodů: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1.1.4.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Pořadatel: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1.1.5.</w:t>
            </w:r>
          </w:p>
        </w:tc>
        <w:tc>
          <w:tcPr>
            <w:tcW w:w="1341" w:type="pct"/>
          </w:tcPr>
          <w:p w:rsidR="007F3897" w:rsidRPr="007F3897" w:rsidRDefault="007F3897" w:rsidP="00AD08B3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Spolupořádající</w:t>
            </w:r>
            <w:proofErr w:type="spellEnd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AD08B3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s</w:t>
            </w: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ubjekt: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1.1.6.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Datum závodů: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1.1.7.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Místo konání: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7F3897" w:rsidRPr="007F3897" w:rsidTr="00AD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1.1.8.</w:t>
            </w:r>
          </w:p>
        </w:tc>
        <w:tc>
          <w:tcPr>
            <w:tcW w:w="1341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Omezující kritéria:</w:t>
            </w:r>
          </w:p>
        </w:tc>
        <w:tc>
          <w:tcPr>
            <w:tcW w:w="3223" w:type="pct"/>
          </w:tcPr>
          <w:p w:rsidR="007F3897" w:rsidRPr="007F3897" w:rsidRDefault="007F3897" w:rsidP="00FC0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F3897" w:rsidRPr="007F3897" w:rsidRDefault="007F3897" w:rsidP="007F3897">
      <w:pPr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31" w:hanging="431"/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Funkcionáři závodů</w:t>
      </w:r>
    </w:p>
    <w:tbl>
      <w:tblPr>
        <w:tblStyle w:val="Prosttabulka41"/>
        <w:tblW w:w="5000" w:type="pct"/>
        <w:tblLook w:val="04A0" w:firstRow="1" w:lastRow="0" w:firstColumn="1" w:lastColumn="0" w:noHBand="0" w:noVBand="1"/>
      </w:tblPr>
      <w:tblGrid>
        <w:gridCol w:w="3101"/>
        <w:gridCol w:w="5971"/>
      </w:tblGrid>
      <w:tr w:rsidR="007F3897" w:rsidRPr="007F3897" w:rsidTr="00FC0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Ředitel závodů: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Sekretář závodů: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Hlavní rozhodčí: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Sbor rozhodčích: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Stylový rozhodčí </w:t>
            </w:r>
            <w:r w:rsidRPr="007F3897">
              <w:rPr>
                <w:rStyle w:val="None"/>
                <w:rFonts w:asciiTheme="minorHAnsi" w:hAnsiTheme="minorHAnsi"/>
                <w:color w:val="FF0000"/>
                <w:sz w:val="22"/>
                <w:szCs w:val="22"/>
                <w:lang w:val="cs-CZ"/>
              </w:rPr>
              <w:t>(komisař)</w:t>
            </w: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Technický delegát: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Stavitel tratí / parkurů: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Asistent stavitele: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Komisař na </w:t>
            </w:r>
            <w:proofErr w:type="spellStart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oprac</w:t>
            </w:r>
            <w:bookmarkStart w:id="0" w:name="_GoBack"/>
            <w:bookmarkEnd w:id="0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ovišti</w:t>
            </w:r>
            <w:proofErr w:type="spellEnd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Hlasatel: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sz w:val="22"/>
                <w:szCs w:val="22"/>
                <w:lang w:val="cs-CZ"/>
              </w:rPr>
              <w:t>Zpracovatel výsledků: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Lékařská služba: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Veterinární služba: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3897" w:rsidRPr="007F3897" w:rsidTr="00FC008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Podkovářská služba:</w:t>
            </w:r>
          </w:p>
        </w:tc>
        <w:tc>
          <w:tcPr>
            <w:tcW w:w="3291" w:type="pct"/>
          </w:tcPr>
          <w:p w:rsidR="007F3897" w:rsidRPr="007F3897" w:rsidRDefault="007F3897" w:rsidP="00FC0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31" w:hanging="431"/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Technické parametry</w:t>
      </w:r>
    </w:p>
    <w:tbl>
      <w:tblPr>
        <w:tblStyle w:val="Prosttabulka41"/>
        <w:tblW w:w="5056" w:type="pct"/>
        <w:tblLook w:val="04A0" w:firstRow="1" w:lastRow="0" w:firstColumn="1" w:lastColumn="0" w:noHBand="0" w:noVBand="1"/>
      </w:tblPr>
      <w:tblGrid>
        <w:gridCol w:w="800"/>
        <w:gridCol w:w="2271"/>
        <w:gridCol w:w="6103"/>
      </w:tblGrid>
      <w:tr w:rsidR="007F3897" w:rsidRPr="007F3897" w:rsidTr="00FC0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lang w:val="cs-CZ"/>
              </w:rPr>
              <w:t>1.3.1.</w:t>
            </w:r>
          </w:p>
        </w:tc>
        <w:tc>
          <w:tcPr>
            <w:tcW w:w="1238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 w:val="0"/>
                <w:bCs w:val="0"/>
                <w:color w:val="000000" w:themeColor="text1"/>
                <w:sz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b w:val="0"/>
                <w:color w:val="000000" w:themeColor="text1"/>
                <w:sz w:val="22"/>
                <w:lang w:val="cs-CZ"/>
              </w:rPr>
              <w:t>Kolbiště:</w:t>
            </w:r>
          </w:p>
        </w:tc>
        <w:tc>
          <w:tcPr>
            <w:tcW w:w="332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lang w:val="cs-CZ"/>
              </w:rPr>
            </w:pPr>
          </w:p>
        </w:tc>
      </w:tr>
      <w:tr w:rsidR="007F3897" w:rsidRPr="007F3897" w:rsidTr="00FC0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lang w:val="cs-CZ"/>
              </w:rPr>
              <w:t>1.3.2.</w:t>
            </w:r>
          </w:p>
        </w:tc>
        <w:tc>
          <w:tcPr>
            <w:tcW w:w="1238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lang w:val="cs-CZ"/>
              </w:rPr>
            </w:pPr>
            <w:proofErr w:type="spellStart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lang w:val="cs-CZ"/>
              </w:rPr>
              <w:t>Opracoviště</w:t>
            </w:r>
            <w:proofErr w:type="spellEnd"/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lang w:val="cs-CZ"/>
              </w:rPr>
              <w:t>:</w:t>
            </w:r>
          </w:p>
        </w:tc>
        <w:tc>
          <w:tcPr>
            <w:tcW w:w="332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lang w:val="cs-CZ"/>
              </w:rPr>
            </w:pPr>
          </w:p>
        </w:tc>
      </w:tr>
      <w:tr w:rsidR="007F3897" w:rsidRPr="007F3897" w:rsidTr="00FC0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Theme="minorHAnsi" w:hAnsiTheme="minorHAnsi"/>
                <w:bCs w:val="0"/>
                <w:color w:val="000000" w:themeColor="text1"/>
                <w:sz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lang w:val="cs-CZ"/>
              </w:rPr>
              <w:t>1.3.3.</w:t>
            </w:r>
          </w:p>
        </w:tc>
        <w:tc>
          <w:tcPr>
            <w:tcW w:w="1238" w:type="pct"/>
          </w:tcPr>
          <w:p w:rsidR="007F3897" w:rsidRPr="007F3897" w:rsidRDefault="007F3897" w:rsidP="00FC0089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  <w:lang w:val="cs-CZ"/>
              </w:rPr>
            </w:pPr>
            <w:r w:rsidRPr="007F3897">
              <w:rPr>
                <w:rStyle w:val="None"/>
                <w:rFonts w:asciiTheme="minorHAnsi" w:hAnsiTheme="minorHAnsi"/>
                <w:color w:val="000000" w:themeColor="text1"/>
                <w:sz w:val="22"/>
                <w:lang w:val="cs-CZ"/>
              </w:rPr>
              <w:t>Opracování:</w:t>
            </w:r>
          </w:p>
        </w:tc>
        <w:tc>
          <w:tcPr>
            <w:tcW w:w="3326" w:type="pct"/>
          </w:tcPr>
          <w:p w:rsidR="007F3897" w:rsidRPr="007F3897" w:rsidRDefault="007F3897" w:rsidP="00FC0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Theme="minorHAnsi" w:hAnsiTheme="minorHAnsi"/>
                <w:bCs/>
                <w:color w:val="000000" w:themeColor="text1"/>
                <w:sz w:val="22"/>
              </w:rPr>
            </w:pPr>
          </w:p>
        </w:tc>
      </w:tr>
    </w:tbl>
    <w:p w:rsidR="007F3897" w:rsidRPr="007F3897" w:rsidRDefault="007F3897" w:rsidP="007F3897">
      <w:pPr>
        <w:spacing w:after="0"/>
        <w:rPr>
          <w:rStyle w:val="None"/>
          <w:rFonts w:asciiTheme="minorHAnsi" w:hAnsiTheme="minorHAnsi"/>
          <w:color w:val="000000" w:themeColor="text1"/>
        </w:rPr>
      </w:pP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Přihlášky a časový rozvrh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Style w:val="None"/>
          <w:rFonts w:asciiTheme="minorHAnsi" w:hAnsiTheme="minorHAnsi"/>
          <w:b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Uzávěrka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Style w:val="None"/>
          <w:rFonts w:asciiTheme="minorHAnsi" w:hAnsiTheme="minorHAnsi"/>
          <w:b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Přihlášky</w:t>
      </w:r>
    </w:p>
    <w:p w:rsidR="007F3897" w:rsidRPr="007F3897" w:rsidRDefault="007F3897" w:rsidP="007F3897">
      <w:pPr>
        <w:ind w:left="357"/>
        <w:rPr>
          <w:rFonts w:asciiTheme="minorHAnsi" w:hAnsiTheme="minorHAnsi"/>
          <w:strike/>
          <w:color w:val="FF0000"/>
        </w:rPr>
      </w:pPr>
      <w:r w:rsidRPr="007F3897">
        <w:rPr>
          <w:rFonts w:asciiTheme="minorHAnsi" w:hAnsiTheme="minorHAnsi"/>
        </w:rPr>
        <w:t xml:space="preserve">Dle VP N7, odst. 4 je možné se na závody hlásit pouze přes </w:t>
      </w:r>
      <w:r w:rsidRPr="007F3897">
        <w:rPr>
          <w:rFonts w:asciiTheme="minorHAnsi" w:hAnsiTheme="minorHAnsi"/>
          <w:color w:val="FF0000"/>
        </w:rPr>
        <w:t>JIS</w:t>
      </w:r>
      <w:r w:rsidRPr="007F3897">
        <w:rPr>
          <w:rFonts w:asciiTheme="minorHAnsi" w:hAnsiTheme="minorHAnsi"/>
        </w:rPr>
        <w:t xml:space="preserve"> s výjimkou cizinců startujících na jejich národní licenci.</w:t>
      </w:r>
    </w:p>
    <w:p w:rsidR="007F3897" w:rsidRPr="007F3897" w:rsidRDefault="007F3897" w:rsidP="007F3897">
      <w:pPr>
        <w:ind w:left="357"/>
        <w:rPr>
          <w:rFonts w:asciiTheme="minorHAnsi" w:hAnsiTheme="minorHAnsi"/>
          <w:b/>
          <w:bCs/>
          <w:color w:val="000000" w:themeColor="text1"/>
        </w:rPr>
      </w:pPr>
      <w:r w:rsidRPr="007F3897">
        <w:rPr>
          <w:rFonts w:asciiTheme="minorHAnsi" w:hAnsiTheme="minorHAnsi"/>
          <w:bCs/>
          <w:color w:val="000000" w:themeColor="text1"/>
        </w:rPr>
        <w:t>(výjimku mají pouze zahraniční jezdci, kteří se mohou hlásit na kontaktní osobu a hobby závody)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Style w:val="None"/>
          <w:rFonts w:asciiTheme="minorHAnsi" w:hAnsiTheme="minorHAnsi"/>
          <w:b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Prezentace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Fonts w:asciiTheme="minorHAnsi" w:hAnsiTheme="minorHAnsi"/>
          <w:b/>
          <w:color w:val="000000" w:themeColor="text1"/>
        </w:rPr>
      </w:pPr>
      <w:r w:rsidRPr="007F3897">
        <w:rPr>
          <w:rFonts w:asciiTheme="minorHAnsi" w:hAnsiTheme="minorHAnsi"/>
          <w:b/>
          <w:color w:val="000000" w:themeColor="text1"/>
          <w:u w:val="single"/>
        </w:rPr>
        <w:t xml:space="preserve">Technická porada 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Fonts w:asciiTheme="minorHAnsi" w:hAnsiTheme="minorHAnsi"/>
          <w:b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Start soutěží (zkoušek)</w:t>
      </w:r>
      <w:r w:rsidRPr="007F3897">
        <w:rPr>
          <w:rFonts w:asciiTheme="minorHAnsi" w:hAnsiTheme="minorHAnsi"/>
          <w:b/>
          <w:color w:val="000000" w:themeColor="text1"/>
        </w:rPr>
        <w:t xml:space="preserve">  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Sekretariát závodů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788" w:hanging="431"/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Další důležité informace</w:t>
      </w: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Přehled jednotlivých kol soutěží</w:t>
      </w: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contextualSpacing w:val="0"/>
        <w:rPr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Soutěže, startovné / zápisné a ceny</w:t>
      </w: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Technická ustanovení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 xml:space="preserve">Předpisy 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51"/>
        <w:contextualSpacing w:val="0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Závody se řídí platnými Pravidly jezdeckého sportu (PJS), Všeobecnými pravidly (VP), Veterinárními pravidly, STP a tímto rozpisem závodů.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51"/>
        <w:contextualSpacing w:val="0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Účastníci budou dekorování dle VP čl. 126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51"/>
        <w:contextualSpacing w:val="0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 xml:space="preserve">Ceny budou udíleny dle VP čl. 127 a 128 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51"/>
        <w:contextualSpacing w:val="0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Námitky a stížnosti v souladu s VP a PJS.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51"/>
        <w:contextualSpacing w:val="0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Sázky nejsou povoleny.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Veterinární předpisy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40"/>
        <w:contextualSpacing w:val="0"/>
        <w:jc w:val="both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Před vyložením koní je nutno odevzdat příslušné veterinární doklady (průkazy koní), které musí obsahovat doklady platné pro přesun koní dle veterinárních směrnic pro příslušný rok.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40"/>
        <w:contextualSpacing w:val="0"/>
        <w:jc w:val="both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Účastníci závodů jsou povinni se řídit pokyny určeného pracovníka – pořadatele a to včetně vyložení koní do příchodu veterinárního lékaře.</w:t>
      </w:r>
    </w:p>
    <w:p w:rsidR="007F3897" w:rsidRPr="007F3897" w:rsidRDefault="007F3897" w:rsidP="007F3897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840"/>
        <w:contextualSpacing w:val="0"/>
        <w:jc w:val="both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Kontrolu průkazů a zdravotního stavu koní provede veterinární lékař závodů při příjezdu.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hAnsiTheme="minorHAnsi"/>
          <w:b/>
          <w:color w:val="000000" w:themeColor="text1"/>
          <w:u w:val="single"/>
        </w:rPr>
      </w:pPr>
      <w:r w:rsidRPr="007F3897">
        <w:rPr>
          <w:rFonts w:asciiTheme="minorHAnsi" w:hAnsiTheme="minorHAnsi"/>
          <w:b/>
          <w:color w:val="000000" w:themeColor="text1"/>
          <w:u w:val="single"/>
        </w:rPr>
        <w:t>Podmínky účasti, kvalifikace</w:t>
      </w: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Obecné informace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Odpovědnost pořadatele</w:t>
      </w:r>
    </w:p>
    <w:p w:rsidR="007F3897" w:rsidRPr="007F3897" w:rsidRDefault="007F3897" w:rsidP="007F3897">
      <w:pPr>
        <w:ind w:left="792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 xml:space="preserve">Pořadatel neručí za úrazy jezdců a koní, jakožto ani za nehody, onemocnění, ztráty předmětů a jejich poškození. Za způsobilost (Sportovce i koně) účastnit se příslušné soutěže (tedy i za případné úrazy) je dle VP odst. 118 plně odpovědný přihlašovatel a u dětí do 18ti let jejich zákonný zástupce. </w:t>
      </w:r>
    </w:p>
    <w:p w:rsidR="007F3897" w:rsidRPr="007F3897" w:rsidRDefault="007F3897" w:rsidP="007F3897">
      <w:pPr>
        <w:ind w:left="792"/>
        <w:rPr>
          <w:rFonts w:asciiTheme="minorHAnsi" w:hAnsiTheme="minorHAnsi"/>
          <w:color w:val="000000" w:themeColor="text1"/>
        </w:rPr>
      </w:pPr>
      <w:r w:rsidRPr="007F3897">
        <w:rPr>
          <w:rFonts w:asciiTheme="minorHAnsi" w:hAnsiTheme="minorHAnsi"/>
          <w:color w:val="000000" w:themeColor="text1"/>
        </w:rPr>
        <w:t>Veškeré náklady spojené s účastí na závodech hradí vysílací složka / přihlašovatel.</w:t>
      </w:r>
    </w:p>
    <w:p w:rsidR="007F3897" w:rsidRPr="007F3897" w:rsidRDefault="007F3897" w:rsidP="007F3897">
      <w:pPr>
        <w:ind w:left="792"/>
        <w:rPr>
          <w:rFonts w:asciiTheme="minorHAnsi" w:hAnsiTheme="minorHAnsi"/>
          <w:color w:val="000000" w:themeColor="text1"/>
        </w:rPr>
      </w:pP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lastRenderedPageBreak/>
        <w:t>Informace pro majitele psů</w:t>
      </w:r>
    </w:p>
    <w:p w:rsidR="007F3897" w:rsidRPr="007F3897" w:rsidRDefault="007F3897" w:rsidP="007F3897">
      <w:pPr>
        <w:pStyle w:val="Odstavecseseznamem"/>
        <w:ind w:left="792"/>
        <w:contextualSpacing w:val="0"/>
        <w:jc w:val="both"/>
        <w:rPr>
          <w:rFonts w:asciiTheme="minorHAnsi" w:hAnsiTheme="minorHAnsi"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color w:val="000000" w:themeColor="text1"/>
        </w:rPr>
        <w:t xml:space="preserve">Psy je povoleno vodit v areálu pouze na vodítku. Volným pobíháním psů ohrožujete zdraví a život jezdců v kolbišti a </w:t>
      </w:r>
      <w:proofErr w:type="spellStart"/>
      <w:r w:rsidRPr="007F3897">
        <w:rPr>
          <w:rStyle w:val="None"/>
          <w:rFonts w:asciiTheme="minorHAnsi" w:hAnsiTheme="minorHAnsi"/>
          <w:color w:val="000000" w:themeColor="text1"/>
        </w:rPr>
        <w:t>opracovišti</w:t>
      </w:r>
      <w:proofErr w:type="spellEnd"/>
      <w:r w:rsidRPr="007F3897">
        <w:rPr>
          <w:rStyle w:val="None"/>
          <w:rFonts w:asciiTheme="minorHAnsi" w:hAnsiTheme="minorHAnsi"/>
          <w:color w:val="000000" w:themeColor="text1"/>
        </w:rPr>
        <w:t>!</w:t>
      </w:r>
    </w:p>
    <w:p w:rsidR="007F3897" w:rsidRPr="007F3897" w:rsidRDefault="007F3897" w:rsidP="007F389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ind w:left="792"/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Ustájení</w:t>
      </w:r>
    </w:p>
    <w:p w:rsidR="007F3897" w:rsidRPr="007F3897" w:rsidRDefault="007F3897" w:rsidP="007F3897">
      <w:pPr>
        <w:ind w:left="792"/>
        <w:rPr>
          <w:rStyle w:val="None"/>
          <w:rFonts w:asciiTheme="minorHAnsi" w:hAnsiTheme="minorHAnsi"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color w:val="000000" w:themeColor="text1"/>
        </w:rPr>
        <w:t>Ustájení pořadatel nezajišťuje.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Ubytování, elektrické přípojky</w:t>
      </w:r>
    </w:p>
    <w:p w:rsidR="007F3897" w:rsidRPr="007F3897" w:rsidRDefault="007F3897" w:rsidP="007F3897">
      <w:pPr>
        <w:ind w:left="792"/>
        <w:rPr>
          <w:rStyle w:val="None"/>
          <w:rFonts w:asciiTheme="minorHAnsi" w:hAnsiTheme="minorHAnsi"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color w:val="000000" w:themeColor="text1"/>
        </w:rPr>
        <w:t>Ubytování pořadatel nezajišťuje.</w:t>
      </w:r>
    </w:p>
    <w:p w:rsidR="007F3897" w:rsidRPr="007F3897" w:rsidRDefault="007F3897" w:rsidP="007F389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  <w:u w:val="single"/>
        </w:rPr>
      </w:pPr>
      <w:r w:rsidRPr="007F3897">
        <w:rPr>
          <w:rStyle w:val="None"/>
          <w:rFonts w:asciiTheme="minorHAnsi" w:hAnsiTheme="minorHAnsi"/>
          <w:b/>
          <w:color w:val="000000" w:themeColor="text1"/>
          <w:u w:val="single"/>
        </w:rPr>
        <w:t>Ostatní služby</w:t>
      </w:r>
    </w:p>
    <w:p w:rsidR="007F3897" w:rsidRPr="007F3897" w:rsidRDefault="007F3897" w:rsidP="007F3897">
      <w:pPr>
        <w:ind w:left="720"/>
        <w:rPr>
          <w:rStyle w:val="None"/>
          <w:rFonts w:asciiTheme="minorHAnsi" w:hAnsiTheme="minorHAnsi"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Lékařská služba</w:t>
      </w:r>
      <w:r w:rsidRPr="007F3897">
        <w:rPr>
          <w:rStyle w:val="None"/>
          <w:rFonts w:asciiTheme="minorHAnsi" w:hAnsiTheme="minorHAnsi"/>
          <w:color w:val="000000" w:themeColor="text1"/>
        </w:rPr>
        <w:t xml:space="preserve"> </w:t>
      </w:r>
      <w:r w:rsidRPr="007F3897">
        <w:rPr>
          <w:rStyle w:val="None"/>
          <w:rFonts w:asciiTheme="minorHAnsi" w:hAnsiTheme="minorHAnsi"/>
          <w:color w:val="000000" w:themeColor="text1"/>
        </w:rPr>
        <w:t xml:space="preserve"> </w:t>
      </w:r>
      <w:r w:rsidRPr="007F3897">
        <w:rPr>
          <w:rStyle w:val="None"/>
          <w:rFonts w:asciiTheme="minorHAnsi" w:hAnsiTheme="minorHAnsi"/>
          <w:color w:val="000000" w:themeColor="text1"/>
        </w:rPr>
        <w:tab/>
      </w:r>
      <w:r w:rsidRPr="007F3897">
        <w:rPr>
          <w:rStyle w:val="None"/>
          <w:rFonts w:asciiTheme="minorHAnsi" w:hAnsiTheme="minorHAnsi"/>
          <w:color w:val="000000" w:themeColor="text1"/>
        </w:rPr>
        <w:t>uvedena v bodě 1.2 (Funkcionáři závodů) tohoto rozpisu</w:t>
      </w:r>
    </w:p>
    <w:p w:rsidR="007F3897" w:rsidRPr="007F3897" w:rsidRDefault="007F3897" w:rsidP="007F3897">
      <w:pPr>
        <w:ind w:left="720"/>
        <w:rPr>
          <w:rStyle w:val="None"/>
          <w:rFonts w:asciiTheme="minorHAnsi" w:hAnsiTheme="minorHAnsi"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Veterinární služba</w:t>
      </w:r>
      <w:r w:rsidRPr="007F3897">
        <w:rPr>
          <w:rStyle w:val="None"/>
          <w:rFonts w:asciiTheme="minorHAnsi" w:hAnsiTheme="minorHAnsi"/>
          <w:color w:val="000000" w:themeColor="text1"/>
        </w:rPr>
        <w:t xml:space="preserve"> </w:t>
      </w:r>
      <w:r w:rsidRPr="007F3897">
        <w:rPr>
          <w:rStyle w:val="None"/>
          <w:rFonts w:asciiTheme="minorHAnsi" w:hAnsiTheme="minorHAnsi"/>
          <w:color w:val="000000" w:themeColor="text1"/>
        </w:rPr>
        <w:tab/>
      </w:r>
      <w:r w:rsidRPr="007F3897">
        <w:rPr>
          <w:rStyle w:val="None"/>
          <w:rFonts w:asciiTheme="minorHAnsi" w:hAnsiTheme="minorHAnsi"/>
          <w:color w:val="000000" w:themeColor="text1"/>
        </w:rPr>
        <w:t>zajištěna proti úhradě</w:t>
      </w:r>
    </w:p>
    <w:p w:rsidR="007F3897" w:rsidRPr="007F3897" w:rsidRDefault="007F3897" w:rsidP="007F3897">
      <w:pPr>
        <w:ind w:left="720"/>
        <w:rPr>
          <w:rStyle w:val="None"/>
          <w:rFonts w:asciiTheme="minorHAnsi" w:hAnsiTheme="minorHAnsi"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Podkovářská služba</w:t>
      </w:r>
      <w:r w:rsidRPr="007F3897">
        <w:rPr>
          <w:rStyle w:val="None"/>
          <w:rFonts w:asciiTheme="minorHAnsi" w:hAnsiTheme="minorHAnsi"/>
          <w:color w:val="000000" w:themeColor="text1"/>
        </w:rPr>
        <w:t xml:space="preserve"> </w:t>
      </w:r>
      <w:r w:rsidRPr="007F3897">
        <w:rPr>
          <w:rStyle w:val="None"/>
          <w:rFonts w:asciiTheme="minorHAnsi" w:hAnsiTheme="minorHAnsi"/>
          <w:color w:val="000000" w:themeColor="text1"/>
        </w:rPr>
        <w:tab/>
      </w:r>
      <w:r w:rsidRPr="007F3897">
        <w:rPr>
          <w:rStyle w:val="None"/>
          <w:rFonts w:asciiTheme="minorHAnsi" w:hAnsiTheme="minorHAnsi"/>
          <w:color w:val="000000" w:themeColor="text1"/>
        </w:rPr>
        <w:t>zajištěna proti úhradě</w:t>
      </w:r>
    </w:p>
    <w:p w:rsidR="007F3897" w:rsidRPr="007F3897" w:rsidRDefault="007F3897" w:rsidP="007F3897">
      <w:pPr>
        <w:ind w:left="720"/>
        <w:rPr>
          <w:rFonts w:asciiTheme="minorHAnsi" w:hAnsiTheme="minorHAnsi"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Občerstvení</w:t>
      </w:r>
      <w:r w:rsidRPr="007F3897">
        <w:rPr>
          <w:rFonts w:asciiTheme="minorHAnsi" w:hAnsiTheme="minorHAnsi"/>
          <w:color w:val="000000" w:themeColor="text1"/>
        </w:rPr>
        <w:t xml:space="preserve"> </w:t>
      </w:r>
      <w:r w:rsidRPr="007F3897">
        <w:rPr>
          <w:rFonts w:asciiTheme="minorHAnsi" w:hAnsiTheme="minorHAnsi"/>
          <w:color w:val="000000" w:themeColor="text1"/>
        </w:rPr>
        <w:tab/>
      </w:r>
      <w:r w:rsidRPr="007F3897">
        <w:rPr>
          <w:rFonts w:asciiTheme="minorHAnsi" w:hAnsiTheme="minorHAnsi"/>
          <w:color w:val="000000" w:themeColor="text1"/>
        </w:rPr>
        <w:tab/>
      </w:r>
      <w:r w:rsidRPr="007F3897">
        <w:rPr>
          <w:rFonts w:asciiTheme="minorHAnsi" w:hAnsiTheme="minorHAnsi"/>
          <w:color w:val="000000" w:themeColor="text1"/>
        </w:rPr>
        <w:t>zajištěno v areálu závodiště po celý den</w:t>
      </w:r>
    </w:p>
    <w:p w:rsidR="007F3897" w:rsidRPr="007F3897" w:rsidRDefault="007F3897" w:rsidP="007F3897">
      <w:pPr>
        <w:ind w:left="720"/>
        <w:rPr>
          <w:rFonts w:asciiTheme="minorHAnsi" w:hAnsiTheme="minorHAnsi"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Parkování vozidel</w:t>
      </w:r>
      <w:r w:rsidRPr="007F3897">
        <w:rPr>
          <w:rStyle w:val="None"/>
          <w:rFonts w:asciiTheme="minorHAnsi" w:hAnsiTheme="minorHAnsi"/>
          <w:color w:val="000000" w:themeColor="text1"/>
        </w:rPr>
        <w:t xml:space="preserve"> </w:t>
      </w:r>
      <w:r w:rsidRPr="007F3897">
        <w:rPr>
          <w:rFonts w:asciiTheme="minorHAnsi" w:hAnsiTheme="minorHAnsi"/>
          <w:color w:val="000000" w:themeColor="text1"/>
        </w:rPr>
        <w:tab/>
      </w:r>
      <w:r w:rsidRPr="007F3897">
        <w:rPr>
          <w:rFonts w:asciiTheme="minorHAnsi" w:hAnsiTheme="minorHAnsi"/>
          <w:color w:val="000000" w:themeColor="text1"/>
        </w:rPr>
        <w:t>na louce před kolbištěm</w:t>
      </w:r>
    </w:p>
    <w:p w:rsidR="007F3897" w:rsidRPr="007F3897" w:rsidRDefault="007F3897" w:rsidP="007F3897">
      <w:pPr>
        <w:pStyle w:val="Odstavecseseznamem"/>
        <w:ind w:left="861"/>
        <w:contextualSpacing w:val="0"/>
        <w:rPr>
          <w:rFonts w:asciiTheme="minorHAnsi" w:hAnsiTheme="minorHAnsi"/>
          <w:color w:val="000000" w:themeColor="text1"/>
        </w:rPr>
      </w:pP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Partneři závodů</w:t>
      </w:r>
    </w:p>
    <w:p w:rsidR="007F3897" w:rsidRPr="007F3897" w:rsidRDefault="007F3897" w:rsidP="007F3897">
      <w:pPr>
        <w:pStyle w:val="Odstavecseseznamem"/>
        <w:ind w:left="360"/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</w:p>
    <w:p w:rsidR="007F3897" w:rsidRPr="007F3897" w:rsidRDefault="007F3897" w:rsidP="007F389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None"/>
          <w:rFonts w:asciiTheme="minorHAnsi" w:hAnsiTheme="minorHAnsi"/>
          <w:b/>
          <w:bCs/>
          <w:color w:val="000000" w:themeColor="text1"/>
        </w:rPr>
      </w:pPr>
      <w:r w:rsidRPr="007F3897">
        <w:rPr>
          <w:rStyle w:val="None"/>
          <w:rFonts w:asciiTheme="minorHAnsi" w:hAnsiTheme="minorHAnsi"/>
          <w:b/>
          <w:color w:val="000000" w:themeColor="text1"/>
        </w:rPr>
        <w:t>Schvalovací doložka</w:t>
      </w:r>
    </w:p>
    <w:p w:rsidR="007F3897" w:rsidRPr="007F3897" w:rsidRDefault="007F3897" w:rsidP="007F3897">
      <w:pPr>
        <w:rPr>
          <w:rStyle w:val="None"/>
          <w:rFonts w:asciiTheme="minorHAnsi" w:hAnsiTheme="minorHAnsi"/>
          <w:b/>
          <w:bCs/>
          <w:color w:val="000000" w:themeColor="text1"/>
        </w:rPr>
      </w:pPr>
    </w:p>
    <w:p w:rsidR="007F3897" w:rsidRPr="007F3897" w:rsidRDefault="007F3897" w:rsidP="007F3897">
      <w:pPr>
        <w:rPr>
          <w:rFonts w:asciiTheme="minorHAnsi" w:hAnsiTheme="minorHAnsi"/>
          <w:b/>
        </w:rPr>
      </w:pPr>
      <w:r w:rsidRPr="007F3897">
        <w:rPr>
          <w:rFonts w:asciiTheme="minorHAnsi" w:hAnsiTheme="minorHAnsi"/>
          <w:b/>
        </w:rPr>
        <w:t>Rozpis zpracoval:</w:t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</w:r>
      <w:r w:rsidRPr="007F3897">
        <w:rPr>
          <w:rFonts w:asciiTheme="minorHAnsi" w:hAnsiTheme="minorHAnsi"/>
          <w:b/>
        </w:rPr>
        <w:tab/>
        <w:t>Rozpis za OV ČJF schválil:</w:t>
      </w:r>
    </w:p>
    <w:p w:rsidR="007F3897" w:rsidRPr="007F3897" w:rsidRDefault="007F3897" w:rsidP="007F3897">
      <w:pPr>
        <w:pStyle w:val="Odstavecseseznamem"/>
        <w:ind w:left="792"/>
        <w:rPr>
          <w:rFonts w:asciiTheme="minorHAnsi" w:hAnsiTheme="minorHAnsi"/>
          <w:color w:val="000000" w:themeColor="text1"/>
        </w:rPr>
      </w:pPr>
    </w:p>
    <w:p w:rsidR="007F3897" w:rsidRPr="007F3897" w:rsidRDefault="007F3897" w:rsidP="007F3897">
      <w:pPr>
        <w:pStyle w:val="Odstavecseseznamem"/>
        <w:pBdr>
          <w:bottom w:val="single" w:sz="6" w:space="1" w:color="auto"/>
        </w:pBdr>
        <w:ind w:left="142"/>
        <w:rPr>
          <w:rFonts w:asciiTheme="minorHAnsi" w:hAnsiTheme="minorHAnsi"/>
          <w:color w:val="000000" w:themeColor="text1"/>
          <w:sz w:val="24"/>
          <w:szCs w:val="24"/>
        </w:rPr>
      </w:pPr>
    </w:p>
    <w:p w:rsidR="007F3897" w:rsidRDefault="007F3897" w:rsidP="007F3897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7F3897" w:rsidRDefault="007F3897" w:rsidP="007F3897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7F3897" w:rsidRDefault="007F3897" w:rsidP="007F3897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7F3897" w:rsidRPr="007F3897" w:rsidRDefault="007F3897" w:rsidP="007F3897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7F3897">
        <w:rPr>
          <w:rFonts w:asciiTheme="minorHAnsi" w:hAnsiTheme="minorHAnsi"/>
          <w:b/>
          <w:color w:val="000000" w:themeColor="text1"/>
          <w:sz w:val="20"/>
          <w:szCs w:val="20"/>
        </w:rPr>
        <w:t xml:space="preserve">Poznámky k šabloně: </w:t>
      </w:r>
      <w:r w:rsidRPr="007F3897">
        <w:rPr>
          <w:rFonts w:asciiTheme="minorHAnsi" w:hAnsiTheme="minorHAnsi"/>
          <w:b/>
          <w:color w:val="000000" w:themeColor="text1"/>
          <w:sz w:val="20"/>
          <w:szCs w:val="20"/>
        </w:rPr>
        <w:tab/>
      </w:r>
      <w:r w:rsidRPr="007F3897">
        <w:rPr>
          <w:rFonts w:asciiTheme="minorHAnsi" w:hAnsiTheme="minorHAnsi"/>
          <w:b/>
          <w:color w:val="000000" w:themeColor="text1"/>
          <w:sz w:val="20"/>
          <w:szCs w:val="20"/>
        </w:rPr>
        <w:tab/>
      </w:r>
      <w:r w:rsidRPr="007F3897">
        <w:rPr>
          <w:rFonts w:asciiTheme="minorHAnsi" w:hAnsiTheme="minorHAnsi"/>
          <w:color w:val="000000" w:themeColor="text1"/>
          <w:sz w:val="20"/>
          <w:szCs w:val="20"/>
        </w:rPr>
        <w:t>(vše pod čarou v čistopise smažte)</w:t>
      </w:r>
    </w:p>
    <w:p w:rsidR="007F3897" w:rsidRPr="007F3897" w:rsidRDefault="007F3897" w:rsidP="007F3897">
      <w:pPr>
        <w:pStyle w:val="Textkomente"/>
        <w:numPr>
          <w:ilvl w:val="0"/>
          <w:numId w:val="2"/>
        </w:numPr>
        <w:rPr>
          <w:rStyle w:val="Odkaznakoment"/>
          <w:rFonts w:asciiTheme="minorHAnsi" w:hAnsiTheme="minorHAnsi"/>
          <w:sz w:val="20"/>
          <w:szCs w:val="20"/>
        </w:rPr>
      </w:pPr>
      <w:r w:rsidRPr="007F3897">
        <w:rPr>
          <w:rFonts w:asciiTheme="minorHAnsi" w:hAnsiTheme="minorHAnsi"/>
          <w:b/>
          <w:sz w:val="20"/>
          <w:szCs w:val="20"/>
        </w:rPr>
        <w:t>Dodržujte všechny pokyny k vyplnění, tato šablona je závazná pro všechny pořadatele!!</w:t>
      </w:r>
    </w:p>
    <w:p w:rsidR="007F3897" w:rsidRPr="007F3897" w:rsidRDefault="007F3897" w:rsidP="007F3897">
      <w:pPr>
        <w:pStyle w:val="Textkomente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7F3897">
        <w:rPr>
          <w:rStyle w:val="Odkaznakoment"/>
          <w:rFonts w:asciiTheme="minorHAnsi" w:hAnsiTheme="minorHAnsi"/>
          <w:sz w:val="20"/>
          <w:szCs w:val="20"/>
        </w:rPr>
        <w:t xml:space="preserve">Příklad vyplněného rozpisu na stránkách ČJF - komentovaný PDF soubor: </w:t>
      </w:r>
      <w:hyperlink r:id="rId6" w:history="1">
        <w:r w:rsidRPr="007F3897">
          <w:rPr>
            <w:rStyle w:val="Hypertextovodkaz"/>
            <w:rFonts w:asciiTheme="minorHAnsi" w:hAnsiTheme="minorHAnsi"/>
            <w:sz w:val="20"/>
            <w:szCs w:val="20"/>
          </w:rPr>
          <w:t>http://www.cjf.cz/dokumenty/formulare/</w:t>
        </w:r>
      </w:hyperlink>
    </w:p>
    <w:p w:rsidR="007F3897" w:rsidRPr="007F3897" w:rsidRDefault="007F3897" w:rsidP="007F3897">
      <w:pPr>
        <w:pStyle w:val="Textkomente"/>
        <w:rPr>
          <w:rFonts w:asciiTheme="minorHAnsi" w:hAnsiTheme="minorHAnsi"/>
          <w:sz w:val="20"/>
          <w:szCs w:val="20"/>
        </w:rPr>
      </w:pPr>
    </w:p>
    <w:p w:rsidR="007F3897" w:rsidRPr="007F3897" w:rsidRDefault="007F3897" w:rsidP="007F3897">
      <w:pPr>
        <w:pStyle w:val="Textkomente"/>
        <w:ind w:left="360"/>
        <w:rPr>
          <w:rFonts w:asciiTheme="minorHAnsi" w:hAnsiTheme="minorHAnsi"/>
          <w:b/>
          <w:sz w:val="20"/>
          <w:szCs w:val="20"/>
          <w:u w:val="single"/>
        </w:rPr>
      </w:pPr>
      <w:r w:rsidRPr="007F3897">
        <w:rPr>
          <w:rFonts w:asciiTheme="minorHAnsi" w:hAnsiTheme="minorHAnsi"/>
          <w:b/>
          <w:sz w:val="20"/>
          <w:szCs w:val="20"/>
          <w:u w:val="single"/>
        </w:rPr>
        <w:t>Návod na vyplnění dle jednotlivých odstavců:</w:t>
      </w:r>
    </w:p>
    <w:p w:rsidR="007F3897" w:rsidRPr="007F3897" w:rsidRDefault="007F3897" w:rsidP="007F3897">
      <w:pPr>
        <w:pStyle w:val="Textkomente"/>
        <w:numPr>
          <w:ilvl w:val="2"/>
          <w:numId w:val="3"/>
        </w:numPr>
        <w:rPr>
          <w:rFonts w:asciiTheme="minorHAnsi" w:hAnsiTheme="minorHAnsi"/>
          <w:b/>
          <w:sz w:val="20"/>
          <w:szCs w:val="20"/>
        </w:rPr>
      </w:pPr>
      <w:r w:rsidRPr="007F3897">
        <w:rPr>
          <w:rFonts w:asciiTheme="minorHAnsi" w:hAnsiTheme="minorHAnsi"/>
          <w:b/>
          <w:sz w:val="20"/>
          <w:szCs w:val="20"/>
        </w:rPr>
        <w:t>Kategorie závodů</w:t>
      </w:r>
    </w:p>
    <w:p w:rsidR="007F3897" w:rsidRPr="007F3897" w:rsidRDefault="007F3897" w:rsidP="007F3897">
      <w:pPr>
        <w:pStyle w:val="Textkomente"/>
        <w:ind w:left="720"/>
        <w:rPr>
          <w:rFonts w:asciiTheme="minorHAnsi" w:hAnsiTheme="minorHAnsi"/>
          <w:sz w:val="20"/>
          <w:szCs w:val="20"/>
        </w:rPr>
      </w:pPr>
      <w:r w:rsidRPr="007F3897">
        <w:rPr>
          <w:rFonts w:asciiTheme="minorHAnsi" w:hAnsiTheme="minorHAnsi"/>
          <w:sz w:val="20"/>
          <w:szCs w:val="20"/>
        </w:rPr>
        <w:t>Uveďte zkratku disciplíny, dle zkratek v PJS. Pro národní závody:</w:t>
      </w:r>
    </w:p>
    <w:tbl>
      <w:tblPr>
        <w:tblStyle w:val="Mkatabulky"/>
        <w:tblW w:w="0" w:type="auto"/>
        <w:tblInd w:w="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140"/>
      </w:tblGrid>
      <w:tr w:rsidR="007F3897" w:rsidRPr="007F3897" w:rsidTr="00FC0089">
        <w:tc>
          <w:tcPr>
            <w:tcW w:w="4917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 xml:space="preserve">CSN – skokové závody + </w:t>
            </w:r>
            <w:proofErr w:type="gramStart"/>
            <w:r w:rsidRPr="007F3897">
              <w:rPr>
                <w:rFonts w:asciiTheme="minorHAnsi" w:hAnsiTheme="minorHAnsi"/>
                <w:sz w:val="20"/>
                <w:szCs w:val="20"/>
              </w:rPr>
              <w:t>kategorie C,B,A (CSN-A</w:t>
            </w:r>
            <w:proofErr w:type="gramEnd"/>
            <w:r w:rsidRPr="007F389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CEN – závody ve vytrvalosti</w:t>
            </w:r>
          </w:p>
        </w:tc>
      </w:tr>
      <w:tr w:rsidR="007F3897" w:rsidRPr="007F3897" w:rsidTr="00FC0089">
        <w:tc>
          <w:tcPr>
            <w:tcW w:w="4917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 xml:space="preserve">CDN – drezurní závody + </w:t>
            </w:r>
            <w:proofErr w:type="gramStart"/>
            <w:r w:rsidRPr="007F3897">
              <w:rPr>
                <w:rFonts w:asciiTheme="minorHAnsi" w:hAnsiTheme="minorHAnsi"/>
                <w:sz w:val="20"/>
                <w:szCs w:val="20"/>
              </w:rPr>
              <w:t>kategorie C,B,A (CDN-A</w:t>
            </w:r>
            <w:proofErr w:type="gramEnd"/>
          </w:p>
        </w:tc>
        <w:tc>
          <w:tcPr>
            <w:tcW w:w="5130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 xml:space="preserve">CRN – závody v </w:t>
            </w:r>
            <w:proofErr w:type="spellStart"/>
            <w:r w:rsidRPr="007F3897">
              <w:rPr>
                <w:rFonts w:asciiTheme="minorHAnsi" w:hAnsiTheme="minorHAnsi"/>
                <w:sz w:val="20"/>
                <w:szCs w:val="20"/>
              </w:rPr>
              <w:t>reiningu</w:t>
            </w:r>
            <w:proofErr w:type="spellEnd"/>
          </w:p>
        </w:tc>
      </w:tr>
      <w:tr w:rsidR="007F3897" w:rsidRPr="007F3897" w:rsidTr="00FC0089">
        <w:tc>
          <w:tcPr>
            <w:tcW w:w="4917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CAN – závody spřežení</w:t>
            </w:r>
          </w:p>
        </w:tc>
        <w:tc>
          <w:tcPr>
            <w:tcW w:w="5130" w:type="dxa"/>
          </w:tcPr>
          <w:p w:rsidR="007F3897" w:rsidRPr="007F3897" w:rsidRDefault="007F3897" w:rsidP="00FC0089">
            <w:pPr>
              <w:pStyle w:val="Textkomente"/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CPE – Para-jezdecké závody (nutno uvést disciplínu)</w:t>
            </w:r>
          </w:p>
        </w:tc>
      </w:tr>
      <w:tr w:rsidR="007F3897" w:rsidRPr="007F3897" w:rsidTr="00FC0089">
        <w:tc>
          <w:tcPr>
            <w:tcW w:w="4917" w:type="dxa"/>
          </w:tcPr>
          <w:p w:rsidR="007F3897" w:rsidRPr="007F3897" w:rsidRDefault="007F3897" w:rsidP="00FC0089">
            <w:pPr>
              <w:pStyle w:val="Textkomente"/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CCN / CNC – závody všestrannosti</w:t>
            </w:r>
          </w:p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CVN – závody ve voltiži</w:t>
            </w:r>
          </w:p>
        </w:tc>
        <w:tc>
          <w:tcPr>
            <w:tcW w:w="5130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CHN – závody ve více disciplínách (nutno dále specifikovat)</w:t>
            </w:r>
          </w:p>
        </w:tc>
      </w:tr>
      <w:tr w:rsidR="007F3897" w:rsidRPr="007F3897" w:rsidTr="00FC0089">
        <w:tc>
          <w:tcPr>
            <w:tcW w:w="4917" w:type="dxa"/>
          </w:tcPr>
          <w:p w:rsidR="007F3897" w:rsidRPr="007F3897" w:rsidRDefault="007F3897" w:rsidP="00FC0089">
            <w:pPr>
              <w:pStyle w:val="Textkomente"/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  <w:u w:val="single"/>
              </w:rPr>
              <w:t>Další dodatky:</w:t>
            </w:r>
            <w:r w:rsidRPr="007F3897">
              <w:rPr>
                <w:rFonts w:asciiTheme="minorHAnsi" w:hAnsiTheme="minorHAnsi"/>
                <w:sz w:val="20"/>
                <w:szCs w:val="20"/>
              </w:rPr>
              <w:t xml:space="preserve"> v případě pony uvést P (např. CSN-P)</w:t>
            </w:r>
          </w:p>
        </w:tc>
        <w:tc>
          <w:tcPr>
            <w:tcW w:w="5130" w:type="dxa"/>
          </w:tcPr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t>v případě halových soutěží uvést Hala (CSN, Hala)</w:t>
            </w:r>
          </w:p>
          <w:p w:rsidR="007F3897" w:rsidRPr="007F3897" w:rsidRDefault="007F3897" w:rsidP="00FC0089">
            <w:pPr>
              <w:pStyle w:val="Textkom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7F3897">
              <w:rPr>
                <w:rFonts w:asciiTheme="minorHAnsi" w:hAnsiTheme="minorHAnsi"/>
                <w:sz w:val="20"/>
                <w:szCs w:val="20"/>
              </w:rPr>
              <w:lastRenderedPageBreak/>
              <w:t>v případě hobby uvést Hobby (CSN – Hobby)</w:t>
            </w:r>
          </w:p>
        </w:tc>
      </w:tr>
    </w:tbl>
    <w:p w:rsidR="007F3897" w:rsidRPr="007F3897" w:rsidRDefault="007F3897" w:rsidP="007F3897">
      <w:pPr>
        <w:pStyle w:val="Textkomente"/>
        <w:rPr>
          <w:rFonts w:asciiTheme="minorHAnsi" w:hAnsiTheme="minorHAnsi"/>
          <w:sz w:val="20"/>
          <w:szCs w:val="20"/>
        </w:rPr>
      </w:pPr>
    </w:p>
    <w:p w:rsidR="007F3897" w:rsidRPr="007F3897" w:rsidRDefault="007F3897" w:rsidP="007F3897">
      <w:pPr>
        <w:pStyle w:val="Textkomente"/>
        <w:numPr>
          <w:ilvl w:val="2"/>
          <w:numId w:val="3"/>
        </w:numPr>
        <w:rPr>
          <w:rFonts w:asciiTheme="minorHAnsi" w:hAnsiTheme="minorHAnsi"/>
          <w:sz w:val="20"/>
          <w:szCs w:val="20"/>
        </w:rPr>
      </w:pPr>
      <w:r w:rsidRPr="007F3897">
        <w:rPr>
          <w:rFonts w:asciiTheme="minorHAnsi" w:hAnsiTheme="minorHAnsi"/>
          <w:b/>
          <w:sz w:val="20"/>
          <w:szCs w:val="20"/>
        </w:rPr>
        <w:t>Číslo závodů</w:t>
      </w:r>
      <w:r w:rsidRPr="007F3897">
        <w:rPr>
          <w:rFonts w:asciiTheme="minorHAnsi" w:hAnsiTheme="minorHAnsi"/>
          <w:sz w:val="20"/>
          <w:szCs w:val="20"/>
        </w:rPr>
        <w:t xml:space="preserve"> – číslo závodů v kalendáři ČJF (přidělí sekretariát)</w:t>
      </w:r>
    </w:p>
    <w:p w:rsidR="007F3897" w:rsidRPr="007F3897" w:rsidRDefault="007F3897" w:rsidP="007F3897">
      <w:pPr>
        <w:pStyle w:val="Textkomente"/>
        <w:ind w:left="1571"/>
        <w:rPr>
          <w:rFonts w:asciiTheme="minorHAnsi" w:hAnsiTheme="minorHAnsi"/>
          <w:sz w:val="20"/>
          <w:szCs w:val="20"/>
        </w:rPr>
      </w:pPr>
    </w:p>
    <w:p w:rsidR="007F3897" w:rsidRPr="007F3897" w:rsidRDefault="007F3897" w:rsidP="007F3897">
      <w:pPr>
        <w:pStyle w:val="Textkomente"/>
        <w:numPr>
          <w:ilvl w:val="1"/>
          <w:numId w:val="3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Funkcionáři závodů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Ponechte pouze obsazené funkce. Povinné funkce jsou v PJS dle kategorie závodů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Ředitel závodů je plně odpovědná osoba např. pro kontroly SVS a dalších orgánů. </w:t>
      </w:r>
      <w:r w:rsidRPr="007F3897">
        <w:rPr>
          <w:rFonts w:asciiTheme="minorHAnsi" w:hAnsiTheme="minorHAnsi"/>
          <w:color w:val="000000" w:themeColor="text1"/>
          <w:sz w:val="20"/>
          <w:szCs w:val="22"/>
        </w:rPr>
        <w:t>Uveďte</w:t>
      </w:r>
      <w:r w:rsidRPr="007F3897">
        <w:rPr>
          <w:rFonts w:asciiTheme="minorHAnsi" w:hAnsiTheme="minorHAnsi"/>
          <w:sz w:val="20"/>
          <w:szCs w:val="22"/>
        </w:rPr>
        <w:t xml:space="preserve"> telefonický </w:t>
      </w:r>
      <w:proofErr w:type="gramStart"/>
      <w:r w:rsidRPr="007F3897">
        <w:rPr>
          <w:rFonts w:asciiTheme="minorHAnsi" w:hAnsiTheme="minorHAnsi"/>
          <w:sz w:val="20"/>
          <w:szCs w:val="22"/>
        </w:rPr>
        <w:t>kontakt na</w:t>
      </w:r>
      <w:proofErr w:type="gramEnd"/>
      <w:r w:rsidRPr="007F3897">
        <w:rPr>
          <w:rFonts w:asciiTheme="minorHAnsi" w:hAnsiTheme="minorHAnsi"/>
          <w:sz w:val="20"/>
          <w:szCs w:val="22"/>
        </w:rPr>
        <w:t xml:space="preserve"> kterém bude dostupný po celou dobu konání závodů.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U sekretáře a kontaktní osoby </w:t>
      </w:r>
      <w:r w:rsidRPr="007F3897">
        <w:rPr>
          <w:rFonts w:asciiTheme="minorHAnsi" w:hAnsiTheme="minorHAnsi"/>
          <w:color w:val="000000" w:themeColor="text1"/>
          <w:sz w:val="20"/>
          <w:szCs w:val="22"/>
        </w:rPr>
        <w:t xml:space="preserve">je povinné uvést telefonní </w:t>
      </w:r>
      <w:r w:rsidRPr="007F3897">
        <w:rPr>
          <w:rFonts w:asciiTheme="minorHAnsi" w:hAnsiTheme="minorHAnsi"/>
          <w:sz w:val="20"/>
          <w:szCs w:val="22"/>
        </w:rPr>
        <w:t xml:space="preserve">číslo, na kterém budou dostupní po celou dobu konání závodů a též mailový kontakt. 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 všech funkcionářů uvádějte čísla licencí.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Stylové rozhodčí </w:t>
      </w:r>
      <w:r w:rsidRPr="007F3897">
        <w:rPr>
          <w:rFonts w:asciiTheme="minorHAnsi" w:hAnsiTheme="minorHAnsi"/>
          <w:color w:val="FF0000"/>
          <w:sz w:val="20"/>
          <w:szCs w:val="22"/>
        </w:rPr>
        <w:t xml:space="preserve">(komisaře) </w:t>
      </w:r>
      <w:r w:rsidRPr="007F3897">
        <w:rPr>
          <w:rFonts w:asciiTheme="minorHAnsi" w:hAnsiTheme="minorHAnsi"/>
          <w:sz w:val="20"/>
          <w:szCs w:val="22"/>
        </w:rPr>
        <w:t>je nutné uvést</w:t>
      </w:r>
      <w:r w:rsidRPr="007F3897">
        <w:rPr>
          <w:rFonts w:asciiTheme="minorHAnsi" w:hAnsiTheme="minorHAnsi"/>
          <w:color w:val="FF0000"/>
          <w:sz w:val="20"/>
          <w:szCs w:val="22"/>
        </w:rPr>
        <w:t xml:space="preserve"> </w:t>
      </w:r>
      <w:r w:rsidRPr="007F3897">
        <w:rPr>
          <w:rFonts w:asciiTheme="minorHAnsi" w:hAnsiTheme="minorHAnsi"/>
          <w:sz w:val="20"/>
          <w:szCs w:val="22"/>
        </w:rPr>
        <w:t xml:space="preserve">samostatně. V případě, že je stylový rozhodčí </w:t>
      </w:r>
      <w:r w:rsidRPr="007F3897">
        <w:rPr>
          <w:rFonts w:asciiTheme="minorHAnsi" w:hAnsiTheme="minorHAnsi"/>
          <w:color w:val="FF0000"/>
          <w:sz w:val="20"/>
          <w:szCs w:val="22"/>
        </w:rPr>
        <w:t>(komisař s platnou kvalifikaci rozhodčího dané disciplíny)</w:t>
      </w:r>
      <w:r w:rsidRPr="007F3897">
        <w:rPr>
          <w:rFonts w:asciiTheme="minorHAnsi" w:hAnsiTheme="minorHAnsi"/>
          <w:sz w:val="20"/>
          <w:szCs w:val="22"/>
        </w:rPr>
        <w:t xml:space="preserve"> i součástí sboru rozhodčích, musí být v rozpise uveden 2x.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Počet komisařů na </w:t>
      </w:r>
      <w:proofErr w:type="spellStart"/>
      <w:r w:rsidRPr="007F3897">
        <w:rPr>
          <w:rFonts w:asciiTheme="minorHAnsi" w:hAnsiTheme="minorHAnsi"/>
          <w:sz w:val="20"/>
          <w:szCs w:val="22"/>
        </w:rPr>
        <w:t>opracovišti</w:t>
      </w:r>
      <w:proofErr w:type="spellEnd"/>
      <w:r w:rsidRPr="007F3897">
        <w:rPr>
          <w:rFonts w:asciiTheme="minorHAnsi" w:hAnsiTheme="minorHAnsi"/>
          <w:sz w:val="20"/>
          <w:szCs w:val="22"/>
        </w:rPr>
        <w:t xml:space="preserve"> musí odpovídat počtu </w:t>
      </w:r>
      <w:proofErr w:type="spellStart"/>
      <w:r w:rsidRPr="007F3897">
        <w:rPr>
          <w:rFonts w:asciiTheme="minorHAnsi" w:hAnsiTheme="minorHAnsi"/>
          <w:sz w:val="20"/>
          <w:szCs w:val="22"/>
        </w:rPr>
        <w:t>opracovišť</w:t>
      </w:r>
      <w:proofErr w:type="spellEnd"/>
      <w:r w:rsidRPr="007F3897">
        <w:rPr>
          <w:rFonts w:asciiTheme="minorHAnsi" w:hAnsiTheme="minorHAnsi"/>
          <w:sz w:val="20"/>
          <w:szCs w:val="22"/>
        </w:rPr>
        <w:t xml:space="preserve"> uvedených v bodě 1.3.</w:t>
      </w:r>
    </w:p>
    <w:p w:rsidR="007F3897" w:rsidRPr="007F3897" w:rsidRDefault="007F3897" w:rsidP="007F3897">
      <w:pPr>
        <w:pStyle w:val="Textkomente"/>
        <w:numPr>
          <w:ilvl w:val="0"/>
          <w:numId w:val="5"/>
        </w:numPr>
        <w:spacing w:after="80"/>
        <w:ind w:left="1417" w:hanging="425"/>
        <w:jc w:val="both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U lékařské </w:t>
      </w:r>
      <w:r w:rsidRPr="007F3897">
        <w:rPr>
          <w:rFonts w:asciiTheme="minorHAnsi" w:hAnsiTheme="minorHAnsi"/>
          <w:color w:val="000000" w:themeColor="text1"/>
          <w:sz w:val="20"/>
          <w:szCs w:val="22"/>
        </w:rPr>
        <w:t xml:space="preserve">služby, veterinární služby a podkováře je nutné uvést </w:t>
      </w:r>
      <w:r w:rsidRPr="007F3897">
        <w:rPr>
          <w:rFonts w:asciiTheme="minorHAnsi" w:hAnsiTheme="minorHAnsi"/>
          <w:sz w:val="20"/>
          <w:szCs w:val="22"/>
        </w:rPr>
        <w:t>telefonický kontakt, na kterém budou dostupní po celou dobu konání závodů.</w:t>
      </w:r>
    </w:p>
    <w:p w:rsidR="007F3897" w:rsidRPr="007F3897" w:rsidRDefault="007F3897" w:rsidP="007F3897">
      <w:pPr>
        <w:pStyle w:val="Textkomente"/>
        <w:numPr>
          <w:ilvl w:val="1"/>
          <w:numId w:val="4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Přihlášky</w:t>
      </w:r>
    </w:p>
    <w:p w:rsidR="007F3897" w:rsidRPr="007F3897" w:rsidRDefault="007F3897" w:rsidP="007F3897">
      <w:pPr>
        <w:pStyle w:val="Textkomente"/>
        <w:numPr>
          <w:ilvl w:val="0"/>
          <w:numId w:val="6"/>
        </w:numPr>
        <w:ind w:left="1418" w:hanging="447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Dle </w:t>
      </w:r>
      <w:r w:rsidRPr="007F3897">
        <w:rPr>
          <w:rFonts w:asciiTheme="minorHAnsi" w:hAnsiTheme="minorHAnsi"/>
          <w:color w:val="000000" w:themeColor="text1"/>
          <w:sz w:val="20"/>
          <w:szCs w:val="22"/>
        </w:rPr>
        <w:t>VP N7</w:t>
      </w:r>
      <w:r w:rsidRPr="007F3897">
        <w:rPr>
          <w:rFonts w:asciiTheme="minorHAnsi" w:hAnsiTheme="minorHAnsi"/>
          <w:sz w:val="20"/>
          <w:szCs w:val="22"/>
        </w:rPr>
        <w:t xml:space="preserve">, </w:t>
      </w:r>
      <w:proofErr w:type="gramStart"/>
      <w:r w:rsidRPr="007F3897">
        <w:rPr>
          <w:rFonts w:asciiTheme="minorHAnsi" w:hAnsiTheme="minorHAnsi"/>
          <w:sz w:val="20"/>
          <w:szCs w:val="22"/>
        </w:rPr>
        <w:t>odst.4 je</w:t>
      </w:r>
      <w:proofErr w:type="gramEnd"/>
      <w:r w:rsidRPr="007F3897">
        <w:rPr>
          <w:rFonts w:asciiTheme="minorHAnsi" w:hAnsiTheme="minorHAnsi"/>
          <w:sz w:val="20"/>
          <w:szCs w:val="22"/>
        </w:rPr>
        <w:t xml:space="preserve"> možné se na závody hlásit pouze přes Online přihlašovací systém ČJF s výjimkou cizinců startujících na jejich národní licenci a hobby závodů.</w:t>
      </w:r>
    </w:p>
    <w:p w:rsidR="007F3897" w:rsidRPr="007F3897" w:rsidRDefault="007F3897" w:rsidP="007F3897">
      <w:pPr>
        <w:pStyle w:val="Textkomente"/>
        <w:numPr>
          <w:ilvl w:val="1"/>
          <w:numId w:val="4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 xml:space="preserve">Prezentace </w:t>
      </w:r>
    </w:p>
    <w:p w:rsidR="007F3897" w:rsidRPr="007F3897" w:rsidRDefault="007F3897" w:rsidP="007F3897">
      <w:pPr>
        <w:pStyle w:val="Textkomente"/>
        <w:numPr>
          <w:ilvl w:val="0"/>
          <w:numId w:val="6"/>
        </w:numPr>
        <w:ind w:left="1418" w:hanging="447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 místo a čas, kde se koná prezentace, případně zda je možné se prezentovat telefonicky</w:t>
      </w:r>
    </w:p>
    <w:p w:rsidR="007F3897" w:rsidRPr="007F3897" w:rsidRDefault="007F3897" w:rsidP="007F3897">
      <w:pPr>
        <w:pStyle w:val="Textkomente"/>
        <w:numPr>
          <w:ilvl w:val="1"/>
          <w:numId w:val="4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Technická porada</w:t>
      </w:r>
    </w:p>
    <w:p w:rsidR="007F3897" w:rsidRPr="007F3897" w:rsidRDefault="007F3897" w:rsidP="007F3897">
      <w:pPr>
        <w:pStyle w:val="Textkomente"/>
        <w:numPr>
          <w:ilvl w:val="0"/>
          <w:numId w:val="6"/>
        </w:numPr>
        <w:ind w:left="1418" w:hanging="447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Uveďte místo a čas, kde se koná technická porada, případně informaci: </w:t>
      </w:r>
      <w:r w:rsidRPr="007F3897">
        <w:rPr>
          <w:rFonts w:asciiTheme="minorHAnsi" w:hAnsiTheme="minorHAnsi"/>
          <w:sz w:val="20"/>
          <w:szCs w:val="22"/>
        </w:rPr>
        <w:br/>
        <w:t xml:space="preserve">„Technická porada se nekoná, veškeré informace budou dostupné při prezentaci“ </w:t>
      </w:r>
    </w:p>
    <w:p w:rsidR="007F3897" w:rsidRPr="007F3897" w:rsidRDefault="007F3897" w:rsidP="007F3897">
      <w:pPr>
        <w:pStyle w:val="Textkomente"/>
        <w:numPr>
          <w:ilvl w:val="1"/>
          <w:numId w:val="4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Start soutěží</w:t>
      </w:r>
    </w:p>
    <w:p w:rsidR="007F3897" w:rsidRPr="007F3897" w:rsidRDefault="007F3897" w:rsidP="007F3897">
      <w:pPr>
        <w:pStyle w:val="Textkomente"/>
        <w:numPr>
          <w:ilvl w:val="0"/>
          <w:numId w:val="6"/>
        </w:numPr>
        <w:ind w:left="1418" w:hanging="447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 první soutěže je vždy nutné uvést přesný čas zahájení.</w:t>
      </w:r>
    </w:p>
    <w:p w:rsidR="007F3897" w:rsidRPr="007F3897" w:rsidRDefault="007F3897" w:rsidP="007F3897">
      <w:pPr>
        <w:pStyle w:val="Textkomente"/>
        <w:numPr>
          <w:ilvl w:val="0"/>
          <w:numId w:val="6"/>
        </w:numPr>
        <w:ind w:left="1418" w:hanging="447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Pokud není přesný časový harmonogram, u dalších soutěží uveďte „návazně </w:t>
      </w:r>
      <w:proofErr w:type="gramStart"/>
      <w:r w:rsidRPr="007F3897">
        <w:rPr>
          <w:rFonts w:asciiTheme="minorHAnsi" w:hAnsiTheme="minorHAnsi"/>
          <w:sz w:val="20"/>
          <w:szCs w:val="22"/>
        </w:rPr>
        <w:t>po</w:t>
      </w:r>
      <w:proofErr w:type="gramEnd"/>
      <w:r w:rsidRPr="007F3897">
        <w:rPr>
          <w:rFonts w:asciiTheme="minorHAnsi" w:hAnsiTheme="minorHAnsi"/>
          <w:sz w:val="20"/>
          <w:szCs w:val="22"/>
        </w:rPr>
        <w:t>“</w:t>
      </w:r>
    </w:p>
    <w:p w:rsidR="007F3897" w:rsidRPr="007F3897" w:rsidRDefault="007F3897" w:rsidP="007F3897">
      <w:pPr>
        <w:pStyle w:val="Textkomente"/>
        <w:numPr>
          <w:ilvl w:val="1"/>
          <w:numId w:val="4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Sekretariát závodů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 pracovní dobu sekretariátu pro jednotlivé dny závodů.</w:t>
      </w:r>
    </w:p>
    <w:p w:rsidR="007F3897" w:rsidRPr="007F3897" w:rsidRDefault="007F3897" w:rsidP="007F3897">
      <w:pPr>
        <w:pStyle w:val="Textkomente"/>
        <w:numPr>
          <w:ilvl w:val="1"/>
          <w:numId w:val="4"/>
        </w:numPr>
        <w:ind w:left="851" w:hanging="581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Další důležité informace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Zde uveďte veškeré další důležité informace dle specifikace jednotlivých disciplín (C, A, E, R)</w:t>
      </w:r>
    </w:p>
    <w:p w:rsidR="007F3897" w:rsidRPr="007F3897" w:rsidRDefault="007F3897" w:rsidP="007F3897">
      <w:pPr>
        <w:pStyle w:val="Textkomente"/>
        <w:numPr>
          <w:ilvl w:val="0"/>
          <w:numId w:val="4"/>
        </w:numPr>
        <w:ind w:left="851" w:hanging="567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 xml:space="preserve"> Přehled jednotlivých kol soutěží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 více kolových soutěží uveďte celkový přehled jednotlivých kol. Pokud takové soutěže nejsou, uveďte „nejsou více kolové soutěže“</w:t>
      </w:r>
    </w:p>
    <w:p w:rsidR="007F3897" w:rsidRPr="007F3897" w:rsidRDefault="007F3897" w:rsidP="007F3897">
      <w:pPr>
        <w:pStyle w:val="Textkomente"/>
        <w:numPr>
          <w:ilvl w:val="0"/>
          <w:numId w:val="4"/>
        </w:numPr>
        <w:ind w:left="851" w:hanging="567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Soutěže, startovné / zápisné a ceny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Každý rozpis musí obsahovat úplný seznam soutěží a jejich technické obtížnosti, způsob vyhodnocení pořadí a způsob rozdílení cen dle </w:t>
      </w:r>
      <w:r w:rsidRPr="007F3897">
        <w:rPr>
          <w:rFonts w:asciiTheme="minorHAnsi" w:hAnsiTheme="minorHAnsi"/>
          <w:color w:val="000000" w:themeColor="text1"/>
          <w:sz w:val="20"/>
          <w:szCs w:val="22"/>
        </w:rPr>
        <w:t>VP 126</w:t>
      </w:r>
      <w:r w:rsidRPr="007F3897">
        <w:rPr>
          <w:rFonts w:asciiTheme="minorHAnsi" w:hAnsiTheme="minorHAnsi"/>
          <w:sz w:val="20"/>
          <w:szCs w:val="22"/>
        </w:rPr>
        <w:t>,127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 více kolových soutěží je nutno uvést druh a celkovou výši ceny a její dělení dle VP 126,127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V případě udílení speciálních cen (putovní poháry, ceny nejmladšímu jezdci…) je nutné uvést přesná kritéria hodnocení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Pokud není startovné / zápisné vybíráno (např. zahajovací soutěž MČR) musí být tato skutečnost uvedena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V případě finančních cen je nutné specifikovat celkovou hodnotu a hodnoty pro jednotlivá umístění.</w:t>
      </w:r>
    </w:p>
    <w:p w:rsidR="007F3897" w:rsidRPr="007F3897" w:rsidRDefault="007F3897" w:rsidP="007F3897">
      <w:pPr>
        <w:pStyle w:val="Textkomente"/>
        <w:numPr>
          <w:ilvl w:val="0"/>
          <w:numId w:val="7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 způsobu hodnocení musí být uveden přesný odkaz na článek v PJS. (u drezurních závodů N</w:t>
      </w:r>
      <w:r w:rsidRPr="007F3897">
        <w:rPr>
          <w:rFonts w:asciiTheme="minorHAnsi" w:hAnsiTheme="minorHAnsi"/>
          <w:strike/>
          <w:color w:val="FF0000"/>
          <w:sz w:val="20"/>
          <w:szCs w:val="22"/>
        </w:rPr>
        <w:t>33</w:t>
      </w:r>
      <w:r w:rsidRPr="007F3897">
        <w:rPr>
          <w:rFonts w:asciiTheme="minorHAnsi" w:hAnsiTheme="minorHAnsi"/>
          <w:color w:val="FF0000"/>
          <w:sz w:val="20"/>
          <w:szCs w:val="22"/>
        </w:rPr>
        <w:t xml:space="preserve"> 34 </w:t>
      </w:r>
      <w:r w:rsidRPr="007F3897">
        <w:rPr>
          <w:rFonts w:asciiTheme="minorHAnsi" w:hAnsiTheme="minorHAnsi"/>
          <w:sz w:val="20"/>
          <w:szCs w:val="22"/>
        </w:rPr>
        <w:t>– 2 rozhodčí z jednoho místa, N</w:t>
      </w:r>
      <w:r w:rsidRPr="007F3897">
        <w:rPr>
          <w:rFonts w:asciiTheme="minorHAnsi" w:hAnsiTheme="minorHAnsi"/>
          <w:strike/>
          <w:color w:val="FF0000"/>
          <w:sz w:val="20"/>
          <w:szCs w:val="22"/>
        </w:rPr>
        <w:t>34</w:t>
      </w:r>
      <w:r w:rsidRPr="007F3897">
        <w:rPr>
          <w:rFonts w:asciiTheme="minorHAnsi" w:hAnsiTheme="minorHAnsi"/>
          <w:color w:val="FF0000"/>
          <w:sz w:val="20"/>
          <w:szCs w:val="22"/>
        </w:rPr>
        <w:t xml:space="preserve"> 35 </w:t>
      </w:r>
      <w:r w:rsidRPr="007F3897">
        <w:rPr>
          <w:rFonts w:asciiTheme="minorHAnsi" w:hAnsiTheme="minorHAnsi"/>
          <w:sz w:val="20"/>
          <w:szCs w:val="22"/>
        </w:rPr>
        <w:t>v KMK 3 rozhodčí v C, N</w:t>
      </w:r>
      <w:r w:rsidRPr="007F3897">
        <w:rPr>
          <w:rFonts w:asciiTheme="minorHAnsi" w:hAnsiTheme="minorHAnsi"/>
          <w:strike/>
          <w:color w:val="FF0000"/>
          <w:sz w:val="20"/>
          <w:szCs w:val="22"/>
        </w:rPr>
        <w:t>39</w:t>
      </w:r>
      <w:r w:rsidRPr="007F3897">
        <w:rPr>
          <w:rFonts w:asciiTheme="minorHAnsi" w:hAnsiTheme="minorHAnsi"/>
          <w:color w:val="FF0000"/>
          <w:sz w:val="20"/>
          <w:szCs w:val="22"/>
        </w:rPr>
        <w:t xml:space="preserve"> 40 </w:t>
      </w:r>
      <w:r w:rsidRPr="007F3897">
        <w:rPr>
          <w:rFonts w:asciiTheme="minorHAnsi" w:hAnsiTheme="minorHAnsi"/>
          <w:sz w:val="20"/>
          <w:szCs w:val="22"/>
        </w:rPr>
        <w:t>5 (nebo 3) rozhodčí)</w:t>
      </w:r>
    </w:p>
    <w:p w:rsidR="007F3897" w:rsidRPr="007F3897" w:rsidRDefault="007F3897" w:rsidP="007F3897">
      <w:pPr>
        <w:pStyle w:val="Textkomente"/>
        <w:numPr>
          <w:ilvl w:val="1"/>
          <w:numId w:val="8"/>
        </w:numPr>
        <w:ind w:hanging="644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Veterinární předpisy</w:t>
      </w:r>
    </w:p>
    <w:p w:rsidR="007F3897" w:rsidRPr="007F3897" w:rsidRDefault="007F3897" w:rsidP="007F3897">
      <w:pPr>
        <w:pStyle w:val="Textkomente"/>
        <w:numPr>
          <w:ilvl w:val="0"/>
          <w:numId w:val="10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Je možné specifikovat vlastní veterinární podmínky. </w:t>
      </w:r>
    </w:p>
    <w:p w:rsidR="007F3897" w:rsidRPr="007F3897" w:rsidRDefault="007F3897" w:rsidP="007F3897">
      <w:pPr>
        <w:pStyle w:val="Textkomente"/>
        <w:numPr>
          <w:ilvl w:val="0"/>
          <w:numId w:val="10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Žádné ustanovení nesmí být v rozporu s Veterinárními pravidly, PJS a podmínkami pro přesun koní v daném roce.</w:t>
      </w:r>
    </w:p>
    <w:p w:rsidR="007F3897" w:rsidRPr="007F3897" w:rsidRDefault="007F3897" w:rsidP="007F3897">
      <w:pPr>
        <w:pStyle w:val="Textkomente"/>
        <w:numPr>
          <w:ilvl w:val="0"/>
          <w:numId w:val="10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Je možné zde uvést důležité informace z OVS</w:t>
      </w:r>
    </w:p>
    <w:p w:rsidR="007F3897" w:rsidRPr="007F3897" w:rsidRDefault="007F3897" w:rsidP="007F3897">
      <w:pPr>
        <w:pStyle w:val="Textkomente"/>
        <w:numPr>
          <w:ilvl w:val="1"/>
          <w:numId w:val="8"/>
        </w:numPr>
        <w:ind w:hanging="644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lastRenderedPageBreak/>
        <w:t>Podmínky účasti, kvalifikace</w:t>
      </w:r>
    </w:p>
    <w:p w:rsidR="007F3897" w:rsidRPr="007F3897" w:rsidRDefault="007F3897" w:rsidP="007F3897">
      <w:pPr>
        <w:pStyle w:val="Textkomente"/>
        <w:numPr>
          <w:ilvl w:val="0"/>
          <w:numId w:val="11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Uveďte veškeré omezující podmínky v účasti na závodech i jednotlivých soutěžích. </w:t>
      </w:r>
    </w:p>
    <w:p w:rsidR="007F3897" w:rsidRPr="007F3897" w:rsidRDefault="007F3897" w:rsidP="007F3897">
      <w:pPr>
        <w:pStyle w:val="Textkomente"/>
        <w:numPr>
          <w:ilvl w:val="0"/>
          <w:numId w:val="11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 MČR je možné se zde odkázat na STP.</w:t>
      </w:r>
    </w:p>
    <w:p w:rsidR="007F3897" w:rsidRPr="007F3897" w:rsidRDefault="007F3897" w:rsidP="007F3897">
      <w:pPr>
        <w:pStyle w:val="Textkomente"/>
        <w:numPr>
          <w:ilvl w:val="1"/>
          <w:numId w:val="9"/>
        </w:numPr>
        <w:ind w:hanging="644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 xml:space="preserve">Ustájení </w:t>
      </w:r>
    </w:p>
    <w:p w:rsidR="007F3897" w:rsidRPr="007F3897" w:rsidRDefault="007F3897" w:rsidP="007F3897">
      <w:pPr>
        <w:pStyle w:val="Textkomente"/>
        <w:numPr>
          <w:ilvl w:val="0"/>
          <w:numId w:val="11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Pokud není ustájení nabízeno, uveďte větu: „Ustájení pořadatel nezajišťuje“</w:t>
      </w:r>
    </w:p>
    <w:p w:rsidR="007F3897" w:rsidRPr="007F3897" w:rsidRDefault="007F3897" w:rsidP="007F3897">
      <w:pPr>
        <w:pStyle w:val="Textkomente"/>
        <w:numPr>
          <w:ilvl w:val="0"/>
          <w:numId w:val="11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 přesnou specifikaci ustájení. Tedy formu, podmínky, cenu a uzávěrku objednávek ustájení</w:t>
      </w:r>
    </w:p>
    <w:p w:rsidR="007F3897" w:rsidRPr="007F3897" w:rsidRDefault="007F3897" w:rsidP="007F3897">
      <w:pPr>
        <w:pStyle w:val="Textkomente"/>
        <w:numPr>
          <w:ilvl w:val="0"/>
          <w:numId w:val="11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 informaci o krmení a podestýlce (zda je v ceně, případně zda je možné dokoupit)</w:t>
      </w:r>
    </w:p>
    <w:p w:rsidR="007F3897" w:rsidRPr="007F3897" w:rsidRDefault="007F3897" w:rsidP="007F3897">
      <w:pPr>
        <w:pStyle w:val="Textkomente"/>
        <w:numPr>
          <w:ilvl w:val="0"/>
          <w:numId w:val="11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Uveďte, zda je či není vybírána kauce na ustájení a vyčištění boxů</w:t>
      </w:r>
    </w:p>
    <w:p w:rsidR="007F3897" w:rsidRPr="007F3897" w:rsidRDefault="007F3897" w:rsidP="007F3897">
      <w:pPr>
        <w:pStyle w:val="Textkomente"/>
        <w:numPr>
          <w:ilvl w:val="1"/>
          <w:numId w:val="9"/>
        </w:numPr>
        <w:ind w:hanging="644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Ubytování, elektrické přípojky</w:t>
      </w:r>
    </w:p>
    <w:p w:rsidR="007F3897" w:rsidRPr="007F3897" w:rsidRDefault="007F3897" w:rsidP="007F3897">
      <w:pPr>
        <w:pStyle w:val="Textkomente"/>
        <w:numPr>
          <w:ilvl w:val="0"/>
          <w:numId w:val="12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Pokud není ubytování nabízeno, uveďte větu: „Ubytování pořadatel nezajišťuje“</w:t>
      </w:r>
    </w:p>
    <w:p w:rsidR="007F3897" w:rsidRPr="007F3897" w:rsidRDefault="007F3897" w:rsidP="007F3897">
      <w:pPr>
        <w:pStyle w:val="Textkomente"/>
        <w:numPr>
          <w:ilvl w:val="0"/>
          <w:numId w:val="12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 přesné podmínky ubytování včetně ceny a uzávěrky objednávek ubytování</w:t>
      </w:r>
    </w:p>
    <w:p w:rsidR="007F3897" w:rsidRPr="007F3897" w:rsidRDefault="007F3897" w:rsidP="007F3897">
      <w:pPr>
        <w:pStyle w:val="Textkomente"/>
        <w:numPr>
          <w:ilvl w:val="0"/>
          <w:numId w:val="12"/>
        </w:numPr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Uveďte, zda </w:t>
      </w:r>
      <w:proofErr w:type="gramStart"/>
      <w:r w:rsidRPr="007F3897">
        <w:rPr>
          <w:rFonts w:asciiTheme="minorHAnsi" w:hAnsiTheme="minorHAnsi"/>
          <w:sz w:val="20"/>
          <w:szCs w:val="22"/>
        </w:rPr>
        <w:t>je</w:t>
      </w:r>
      <w:proofErr w:type="gramEnd"/>
      <w:r w:rsidRPr="007F3897">
        <w:rPr>
          <w:rFonts w:asciiTheme="minorHAnsi" w:hAnsiTheme="minorHAnsi"/>
          <w:sz w:val="20"/>
          <w:szCs w:val="22"/>
        </w:rPr>
        <w:t xml:space="preserve"> nabízena elektrická přípojka a její cenu a </w:t>
      </w:r>
      <w:proofErr w:type="gramStart"/>
      <w:r w:rsidRPr="007F3897">
        <w:rPr>
          <w:rFonts w:asciiTheme="minorHAnsi" w:hAnsiTheme="minorHAnsi"/>
          <w:sz w:val="20"/>
          <w:szCs w:val="22"/>
        </w:rPr>
        <w:t>podmínky</w:t>
      </w:r>
      <w:proofErr w:type="gramEnd"/>
    </w:p>
    <w:p w:rsidR="007F3897" w:rsidRPr="007F3897" w:rsidRDefault="007F3897" w:rsidP="007F3897">
      <w:pPr>
        <w:pStyle w:val="Textkomente"/>
        <w:numPr>
          <w:ilvl w:val="1"/>
          <w:numId w:val="9"/>
        </w:numPr>
        <w:ind w:hanging="644"/>
        <w:rPr>
          <w:rFonts w:asciiTheme="minorHAnsi" w:hAnsiTheme="minorHAnsi"/>
          <w:b/>
          <w:sz w:val="20"/>
          <w:szCs w:val="22"/>
        </w:rPr>
      </w:pPr>
      <w:r w:rsidRPr="007F3897">
        <w:rPr>
          <w:rFonts w:asciiTheme="minorHAnsi" w:hAnsiTheme="minorHAnsi"/>
          <w:b/>
          <w:sz w:val="20"/>
          <w:szCs w:val="22"/>
        </w:rPr>
        <w:t>Ostatní služby</w:t>
      </w:r>
    </w:p>
    <w:p w:rsidR="007F3897" w:rsidRPr="007F3897" w:rsidRDefault="007F3897" w:rsidP="007F3897">
      <w:pPr>
        <w:pStyle w:val="Textkomente"/>
        <w:numPr>
          <w:ilvl w:val="0"/>
          <w:numId w:val="13"/>
        </w:numPr>
        <w:tabs>
          <w:tab w:val="left" w:pos="1418"/>
        </w:tabs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 další nabízené služby. U Veterinární a podkovářské specifikujte podmínky úhrady zákroku</w:t>
      </w:r>
    </w:p>
    <w:p w:rsidR="007F3897" w:rsidRPr="007F3897" w:rsidRDefault="007F3897" w:rsidP="007F3897">
      <w:pPr>
        <w:pStyle w:val="Textkomente"/>
        <w:numPr>
          <w:ilvl w:val="0"/>
          <w:numId w:val="13"/>
        </w:numPr>
        <w:tabs>
          <w:tab w:val="left" w:pos="1418"/>
        </w:tabs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>Uveďte, zda je v místě závodů nabízeno občerstvení</w:t>
      </w:r>
    </w:p>
    <w:p w:rsidR="007F3897" w:rsidRPr="007F3897" w:rsidRDefault="007F3897" w:rsidP="007F3897">
      <w:pPr>
        <w:pStyle w:val="Textkomente"/>
        <w:numPr>
          <w:ilvl w:val="0"/>
          <w:numId w:val="13"/>
        </w:numPr>
        <w:tabs>
          <w:tab w:val="left" w:pos="1418"/>
        </w:tabs>
        <w:ind w:left="1418" w:hanging="425"/>
        <w:rPr>
          <w:rFonts w:asciiTheme="minorHAnsi" w:hAnsiTheme="minorHAnsi"/>
          <w:sz w:val="20"/>
          <w:szCs w:val="22"/>
        </w:rPr>
      </w:pPr>
      <w:r w:rsidRPr="007F3897">
        <w:rPr>
          <w:rFonts w:asciiTheme="minorHAnsi" w:hAnsiTheme="minorHAnsi"/>
          <w:sz w:val="20"/>
          <w:szCs w:val="22"/>
        </w:rPr>
        <w:t xml:space="preserve">Uveďte, jakým způsobem a kde je zajištěno parkování pro kamiony a přívěsy s koňmi </w:t>
      </w:r>
    </w:p>
    <w:p w:rsidR="008A1AA9" w:rsidRPr="007F3897" w:rsidRDefault="008A1AA9" w:rsidP="007F3897">
      <w:pPr>
        <w:rPr>
          <w:rFonts w:asciiTheme="minorHAnsi" w:hAnsiTheme="minorHAnsi"/>
        </w:rPr>
      </w:pPr>
    </w:p>
    <w:sectPr w:rsidR="008A1AA9" w:rsidRPr="007F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1D3C"/>
    <w:multiLevelType w:val="hybridMultilevel"/>
    <w:tmpl w:val="7F74E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571"/>
    <w:multiLevelType w:val="multilevel"/>
    <w:tmpl w:val="EA4ACB4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27093146"/>
    <w:multiLevelType w:val="hybridMultilevel"/>
    <w:tmpl w:val="254AE6BE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3C997B8B"/>
    <w:multiLevelType w:val="multilevel"/>
    <w:tmpl w:val="9202E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F0F6DE3"/>
    <w:multiLevelType w:val="hybridMultilevel"/>
    <w:tmpl w:val="6D165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D36B22"/>
    <w:multiLevelType w:val="hybridMultilevel"/>
    <w:tmpl w:val="82A219D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6EC00FB"/>
    <w:multiLevelType w:val="hybridMultilevel"/>
    <w:tmpl w:val="1F36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717D4"/>
    <w:multiLevelType w:val="multilevel"/>
    <w:tmpl w:val="B5D095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5B30770E"/>
    <w:multiLevelType w:val="hybridMultilevel"/>
    <w:tmpl w:val="628ABAB8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5B5E77B7"/>
    <w:multiLevelType w:val="multilevel"/>
    <w:tmpl w:val="E772B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8B34FB"/>
    <w:multiLevelType w:val="hybridMultilevel"/>
    <w:tmpl w:val="258CBC96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61497A8F"/>
    <w:multiLevelType w:val="hybridMultilevel"/>
    <w:tmpl w:val="7FD8046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46953AC"/>
    <w:multiLevelType w:val="multilevel"/>
    <w:tmpl w:val="F49A7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D21CED"/>
    <w:multiLevelType w:val="hybridMultilevel"/>
    <w:tmpl w:val="AFE43790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E6"/>
    <w:rsid w:val="001912E6"/>
    <w:rsid w:val="006461B5"/>
    <w:rsid w:val="006E28A5"/>
    <w:rsid w:val="007F3897"/>
    <w:rsid w:val="008A1AA9"/>
    <w:rsid w:val="00AD08B3"/>
    <w:rsid w:val="00AE2451"/>
    <w:rsid w:val="00E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2CF9"/>
  <w15:chartTrackingRefBased/>
  <w15:docId w15:val="{55A0FDE7-3F8F-4BEA-BBED-A656203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897"/>
    <w:pPr>
      <w:spacing w:after="12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897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1912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7F3897"/>
    <w:rPr>
      <w:rFonts w:ascii="Calibri" w:eastAsia="Times New Roman" w:hAnsi="Calibri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7F3897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7F3897"/>
    <w:pPr>
      <w:ind w:left="720"/>
      <w:contextualSpacing/>
    </w:pPr>
  </w:style>
  <w:style w:type="paragraph" w:customStyle="1" w:styleId="FreeForm">
    <w:name w:val="Free Form"/>
    <w:rsid w:val="007F38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bdr w:val="nil"/>
      <w:lang w:val="en-US"/>
    </w:rPr>
  </w:style>
  <w:style w:type="character" w:customStyle="1" w:styleId="None">
    <w:name w:val="None"/>
    <w:rsid w:val="007F3897"/>
  </w:style>
  <w:style w:type="character" w:styleId="Odkaznakoment">
    <w:name w:val="annotation reference"/>
    <w:basedOn w:val="Standardnpsmoodstavce"/>
    <w:uiPriority w:val="99"/>
    <w:semiHidden/>
    <w:unhideWhenUsed/>
    <w:rsid w:val="007F389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F389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omic Sans MS" w:eastAsia="Arial Unicode MS" w:hAnsi="Comic Sans MS" w:cs="Arial Unicode MS"/>
      <w:color w:val="000000"/>
      <w:sz w:val="24"/>
      <w:szCs w:val="24"/>
      <w:bdr w:val="ni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3897"/>
    <w:rPr>
      <w:rFonts w:ascii="Comic Sans MS" w:eastAsia="Arial Unicode MS" w:hAnsi="Comic Sans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cz/dokumenty/formulare/" TargetMode="External"/><Relationship Id="rId5" Type="http://schemas.openxmlformats.org/officeDocument/2006/relationships/hyperlink" Target="http://prihlasky.cjf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2017-03-08T13:08:00Z</dcterms:created>
  <dcterms:modified xsi:type="dcterms:W3CDTF">2017-03-08T13:10:00Z</dcterms:modified>
</cp:coreProperties>
</file>