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33" w:rsidRDefault="002D1237" w:rsidP="002D1237">
      <w:pPr>
        <w:jc w:val="center"/>
        <w:rPr>
          <w:b/>
          <w:sz w:val="24"/>
          <w:szCs w:val="24"/>
          <w:u w:val="single"/>
        </w:rPr>
      </w:pPr>
      <w:r w:rsidRPr="003F4122">
        <w:rPr>
          <w:b/>
          <w:sz w:val="24"/>
          <w:szCs w:val="24"/>
          <w:u w:val="single"/>
        </w:rPr>
        <w:t>Povinné doškole</w:t>
      </w:r>
      <w:r w:rsidR="005D2D4B" w:rsidRPr="003F4122">
        <w:rPr>
          <w:b/>
          <w:sz w:val="24"/>
          <w:szCs w:val="24"/>
          <w:u w:val="single"/>
        </w:rPr>
        <w:t>ní stavitelů</w:t>
      </w:r>
      <w:r w:rsidR="004E244C" w:rsidRPr="003F4122">
        <w:rPr>
          <w:b/>
          <w:sz w:val="24"/>
          <w:szCs w:val="24"/>
          <w:u w:val="single"/>
        </w:rPr>
        <w:t xml:space="preserve"> </w:t>
      </w:r>
      <w:r w:rsidRPr="003F4122">
        <w:rPr>
          <w:b/>
          <w:sz w:val="24"/>
          <w:szCs w:val="24"/>
          <w:u w:val="single"/>
        </w:rPr>
        <w:t xml:space="preserve">parkurů I. </w:t>
      </w:r>
      <w:r w:rsidR="00D21955" w:rsidRPr="003F4122">
        <w:rPr>
          <w:b/>
          <w:sz w:val="24"/>
          <w:szCs w:val="24"/>
          <w:u w:val="single"/>
        </w:rPr>
        <w:t>třídy</w:t>
      </w:r>
      <w:r w:rsidRPr="003F4122">
        <w:rPr>
          <w:b/>
          <w:sz w:val="24"/>
          <w:szCs w:val="24"/>
          <w:u w:val="single"/>
        </w:rPr>
        <w:t xml:space="preserve"> a souběžné zkoušky stavitelů </w:t>
      </w:r>
      <w:r w:rsidR="000B30E7">
        <w:rPr>
          <w:b/>
          <w:sz w:val="24"/>
          <w:szCs w:val="24"/>
          <w:u w:val="single"/>
        </w:rPr>
        <w:t xml:space="preserve">I. a </w:t>
      </w:r>
      <w:r w:rsidRPr="003F4122">
        <w:rPr>
          <w:b/>
          <w:sz w:val="24"/>
          <w:szCs w:val="24"/>
          <w:u w:val="single"/>
        </w:rPr>
        <w:t>II. třídy v disciplíně skoky</w:t>
      </w:r>
      <w:r w:rsidR="00F334EE">
        <w:rPr>
          <w:b/>
          <w:sz w:val="24"/>
          <w:szCs w:val="24"/>
          <w:u w:val="single"/>
        </w:rPr>
        <w:t xml:space="preserve"> pořádané Středočeskou oblastí ve spolupráci s komisí skokovou a vzdělávací</w:t>
      </w:r>
    </w:p>
    <w:p w:rsidR="000B30E7" w:rsidRPr="003F4122" w:rsidRDefault="000B30E7" w:rsidP="002D1237">
      <w:pPr>
        <w:jc w:val="center"/>
        <w:rPr>
          <w:b/>
          <w:sz w:val="24"/>
          <w:szCs w:val="24"/>
          <w:u w:val="single"/>
        </w:rPr>
      </w:pPr>
    </w:p>
    <w:p w:rsidR="008A1F6A" w:rsidRPr="003F4122" w:rsidRDefault="008A1F6A" w:rsidP="00F334EE">
      <w:pPr>
        <w:pStyle w:val="Odstavecseseznamem"/>
        <w:numPr>
          <w:ilvl w:val="0"/>
          <w:numId w:val="1"/>
        </w:numPr>
        <w:jc w:val="both"/>
        <w:rPr>
          <w:rFonts w:cs="Calibri"/>
          <w:b/>
        </w:rPr>
      </w:pPr>
      <w:r w:rsidRPr="003F4122">
        <w:rPr>
          <w:rFonts w:cs="Calibri"/>
          <w:b/>
        </w:rPr>
        <w:t>Místo a termín závěrečných zkoušek</w:t>
      </w:r>
      <w:r w:rsidR="00BD4552" w:rsidRPr="003F4122">
        <w:rPr>
          <w:rFonts w:cs="Calibri"/>
          <w:b/>
        </w:rPr>
        <w:t xml:space="preserve"> </w:t>
      </w:r>
    </w:p>
    <w:p w:rsidR="00BD4552" w:rsidRPr="003F4122" w:rsidRDefault="002D1237" w:rsidP="00F334EE">
      <w:pPr>
        <w:pStyle w:val="Odstavecseseznamem"/>
        <w:ind w:left="0"/>
        <w:jc w:val="both"/>
        <w:rPr>
          <w:rFonts w:cs="Calibri"/>
        </w:rPr>
      </w:pPr>
      <w:r w:rsidRPr="003F4122">
        <w:rPr>
          <w:rFonts w:cs="Calibri"/>
        </w:rPr>
        <w:t>Povinné doškole</w:t>
      </w:r>
      <w:r w:rsidR="00BD4552" w:rsidRPr="003F4122">
        <w:rPr>
          <w:rFonts w:cs="Calibri"/>
        </w:rPr>
        <w:t>ní</w:t>
      </w:r>
      <w:r w:rsidRPr="003F4122">
        <w:rPr>
          <w:rFonts w:cs="Calibri"/>
        </w:rPr>
        <w:t xml:space="preserve"> stavitelů I. třídy a souběžné zkoušky stavitelů </w:t>
      </w:r>
      <w:r w:rsidR="000B30E7">
        <w:rPr>
          <w:rFonts w:cs="Calibri"/>
        </w:rPr>
        <w:t xml:space="preserve">I. a </w:t>
      </w:r>
      <w:r w:rsidRPr="003F4122">
        <w:rPr>
          <w:rFonts w:cs="Calibri"/>
        </w:rPr>
        <w:t>II. třídy se budou</w:t>
      </w:r>
      <w:r w:rsidR="00BD4552" w:rsidRPr="003F4122">
        <w:rPr>
          <w:rFonts w:cs="Calibri"/>
        </w:rPr>
        <w:t xml:space="preserve"> konat </w:t>
      </w:r>
      <w:r w:rsidR="00037D89" w:rsidRPr="003F4122">
        <w:rPr>
          <w:rFonts w:cs="Calibri"/>
        </w:rPr>
        <w:t xml:space="preserve">v areálu JS Opatrný Hořovice </w:t>
      </w:r>
      <w:r w:rsidR="00BD4552" w:rsidRPr="003F4122">
        <w:rPr>
          <w:rFonts w:cs="Calibri"/>
        </w:rPr>
        <w:t>v</w:t>
      </w:r>
      <w:r w:rsidRPr="003F4122">
        <w:rPr>
          <w:rFonts w:cs="Calibri"/>
        </w:rPr>
        <w:t xml:space="preserve">e </w:t>
      </w:r>
      <w:r w:rsidR="00041776" w:rsidRPr="003F4122">
        <w:rPr>
          <w:rFonts w:cs="Calibri"/>
        </w:rPr>
        <w:t>dne</w:t>
      </w:r>
      <w:r w:rsidRPr="003F4122">
        <w:rPr>
          <w:rFonts w:cs="Calibri"/>
        </w:rPr>
        <w:t>ch 1</w:t>
      </w:r>
      <w:r w:rsidR="00041776" w:rsidRPr="003F4122">
        <w:rPr>
          <w:rFonts w:cs="Calibri"/>
        </w:rPr>
        <w:t>3</w:t>
      </w:r>
      <w:r w:rsidR="00BD4552" w:rsidRPr="003F4122">
        <w:rPr>
          <w:rFonts w:cs="Calibri"/>
        </w:rPr>
        <w:t>.</w:t>
      </w:r>
      <w:r w:rsidR="003F4122" w:rsidRPr="003F4122">
        <w:rPr>
          <w:rFonts w:cs="Calibri"/>
        </w:rPr>
        <w:t xml:space="preserve"> </w:t>
      </w:r>
      <w:r w:rsidRPr="003F4122">
        <w:rPr>
          <w:rFonts w:cs="Calibri"/>
        </w:rPr>
        <w:t>-</w:t>
      </w:r>
      <w:r w:rsidR="003F4122" w:rsidRPr="003F4122">
        <w:rPr>
          <w:rFonts w:cs="Calibri"/>
        </w:rPr>
        <w:t xml:space="preserve"> </w:t>
      </w:r>
      <w:r w:rsidRPr="003F4122">
        <w:rPr>
          <w:rFonts w:cs="Calibri"/>
        </w:rPr>
        <w:t>15</w:t>
      </w:r>
      <w:r w:rsidR="00BD4552" w:rsidRPr="003F4122">
        <w:rPr>
          <w:rFonts w:cs="Calibri"/>
        </w:rPr>
        <w:t>.</w:t>
      </w:r>
      <w:r w:rsidR="00037D89" w:rsidRPr="003F4122">
        <w:rPr>
          <w:rFonts w:cs="Calibri"/>
        </w:rPr>
        <w:t xml:space="preserve"> </w:t>
      </w:r>
      <w:r w:rsidRPr="003F4122">
        <w:rPr>
          <w:rFonts w:cs="Calibri"/>
        </w:rPr>
        <w:t>2.</w:t>
      </w:r>
      <w:r w:rsidR="00037D89" w:rsidRPr="003F4122">
        <w:rPr>
          <w:rFonts w:cs="Calibri"/>
        </w:rPr>
        <w:t xml:space="preserve"> </w:t>
      </w:r>
      <w:r w:rsidRPr="003F4122">
        <w:rPr>
          <w:rFonts w:cs="Calibri"/>
        </w:rPr>
        <w:t xml:space="preserve">2015. </w:t>
      </w:r>
    </w:p>
    <w:p w:rsidR="00041776" w:rsidRPr="003F4122" w:rsidRDefault="00041776" w:rsidP="00F334EE">
      <w:pPr>
        <w:pStyle w:val="Odstavecseseznamem"/>
        <w:ind w:left="0"/>
        <w:jc w:val="both"/>
        <w:rPr>
          <w:rFonts w:cs="Calibri"/>
        </w:rPr>
      </w:pPr>
    </w:p>
    <w:p w:rsidR="008A1F6A" w:rsidRPr="003F4122" w:rsidRDefault="004E244C" w:rsidP="00F334EE">
      <w:pPr>
        <w:pStyle w:val="Odstavecseseznamem"/>
        <w:numPr>
          <w:ilvl w:val="0"/>
          <w:numId w:val="1"/>
        </w:numPr>
        <w:jc w:val="both"/>
        <w:rPr>
          <w:rFonts w:cs="Calibri"/>
          <w:b/>
        </w:rPr>
      </w:pPr>
      <w:r w:rsidRPr="003F4122">
        <w:rPr>
          <w:rFonts w:cs="Calibri"/>
          <w:b/>
        </w:rPr>
        <w:t>Přednášející</w:t>
      </w:r>
      <w:r w:rsidR="002D1237" w:rsidRPr="003F4122">
        <w:rPr>
          <w:rFonts w:cs="Calibri"/>
          <w:b/>
        </w:rPr>
        <w:t xml:space="preserve"> a zkušební komise</w:t>
      </w:r>
    </w:p>
    <w:p w:rsidR="002D1237" w:rsidRPr="003F4122" w:rsidRDefault="002D1237" w:rsidP="00F334EE">
      <w:pPr>
        <w:jc w:val="both"/>
        <w:rPr>
          <w:rFonts w:cs="Calibri"/>
          <w:b/>
        </w:rPr>
      </w:pPr>
      <w:r w:rsidRPr="003F4122">
        <w:rPr>
          <w:rFonts w:cs="Calibri"/>
          <w:b/>
        </w:rPr>
        <w:t>Přednášející</w:t>
      </w:r>
    </w:p>
    <w:p w:rsidR="002D1237" w:rsidRPr="003F4122" w:rsidRDefault="002D1237" w:rsidP="00F334EE">
      <w:pPr>
        <w:jc w:val="both"/>
        <w:rPr>
          <w:rFonts w:cs="Calibri"/>
        </w:rPr>
      </w:pPr>
      <w:r w:rsidRPr="003F4122">
        <w:rPr>
          <w:rFonts w:cs="Calibri"/>
        </w:rPr>
        <w:t xml:space="preserve">Klaus </w:t>
      </w:r>
      <w:proofErr w:type="spellStart"/>
      <w:r w:rsidRPr="003F4122">
        <w:rPr>
          <w:rFonts w:cs="Calibri"/>
        </w:rPr>
        <w:t>Holle</w:t>
      </w:r>
      <w:proofErr w:type="spellEnd"/>
    </w:p>
    <w:p w:rsidR="002D1237" w:rsidRPr="003F4122" w:rsidRDefault="002D1237" w:rsidP="00F334EE">
      <w:pPr>
        <w:jc w:val="both"/>
        <w:rPr>
          <w:rFonts w:cs="Calibri"/>
          <w:b/>
        </w:rPr>
      </w:pPr>
      <w:r w:rsidRPr="003F4122">
        <w:rPr>
          <w:rFonts w:cs="Calibri"/>
          <w:b/>
        </w:rPr>
        <w:t>Zkušební komise</w:t>
      </w:r>
    </w:p>
    <w:p w:rsidR="008A1F6A" w:rsidRPr="003F4122" w:rsidRDefault="002D1237" w:rsidP="00F334EE">
      <w:pPr>
        <w:jc w:val="both"/>
        <w:rPr>
          <w:rFonts w:cs="Calibri"/>
        </w:rPr>
      </w:pPr>
      <w:proofErr w:type="spellStart"/>
      <w:r w:rsidRPr="003F4122">
        <w:t>Kluas</w:t>
      </w:r>
      <w:proofErr w:type="spellEnd"/>
      <w:r w:rsidRPr="003F4122">
        <w:t xml:space="preserve"> </w:t>
      </w:r>
      <w:proofErr w:type="spellStart"/>
      <w:r w:rsidRPr="003F4122">
        <w:t>Holle</w:t>
      </w:r>
      <w:proofErr w:type="spellEnd"/>
      <w:r w:rsidRPr="003F4122">
        <w:t xml:space="preserve">, </w:t>
      </w:r>
      <w:r w:rsidR="00D21955" w:rsidRPr="003F4122">
        <w:t xml:space="preserve">Ing. </w:t>
      </w:r>
      <w:r w:rsidR="005D2D4B" w:rsidRPr="003F4122">
        <w:t>Jan Šíma</w:t>
      </w:r>
      <w:r w:rsidRPr="003F4122">
        <w:t>, Václav Drbal</w:t>
      </w:r>
    </w:p>
    <w:p w:rsidR="008A1F6A" w:rsidRPr="003F4122" w:rsidRDefault="008A1F6A" w:rsidP="00F334EE">
      <w:pPr>
        <w:pStyle w:val="Odstavecseseznamem"/>
        <w:numPr>
          <w:ilvl w:val="0"/>
          <w:numId w:val="1"/>
        </w:numPr>
        <w:jc w:val="both"/>
        <w:rPr>
          <w:rFonts w:cs="Calibri"/>
          <w:b/>
        </w:rPr>
      </w:pPr>
      <w:r w:rsidRPr="003F4122">
        <w:rPr>
          <w:rFonts w:cs="Calibri"/>
          <w:b/>
        </w:rPr>
        <w:t>Předpoklá</w:t>
      </w:r>
      <w:r w:rsidR="004E244C" w:rsidRPr="003F4122">
        <w:rPr>
          <w:rFonts w:cs="Calibri"/>
          <w:b/>
        </w:rPr>
        <w:t>daný program školení</w:t>
      </w:r>
      <w:r w:rsidR="002D1237" w:rsidRPr="003F4122">
        <w:rPr>
          <w:rFonts w:cs="Calibri"/>
          <w:b/>
        </w:rPr>
        <w:t xml:space="preserve"> a zkoušek</w:t>
      </w:r>
      <w:r w:rsidR="004E244C" w:rsidRPr="003F4122">
        <w:rPr>
          <w:rFonts w:cs="Calibri"/>
          <w:b/>
        </w:rPr>
        <w:t xml:space="preserve"> a časový plán</w:t>
      </w:r>
    </w:p>
    <w:p w:rsidR="00B27090" w:rsidRPr="003F4122" w:rsidRDefault="002D1237" w:rsidP="00F334EE">
      <w:pPr>
        <w:jc w:val="both"/>
        <w:rPr>
          <w:rFonts w:cs="Calibri"/>
          <w:b/>
        </w:rPr>
      </w:pPr>
      <w:r w:rsidRPr="003F4122">
        <w:rPr>
          <w:rFonts w:cs="Calibri"/>
          <w:b/>
        </w:rPr>
        <w:t>Program školení</w:t>
      </w:r>
    </w:p>
    <w:p w:rsidR="00B27090" w:rsidRPr="003F4122" w:rsidRDefault="00BD4552" w:rsidP="00F334EE">
      <w:pPr>
        <w:pStyle w:val="Odstavecseseznamem"/>
        <w:numPr>
          <w:ilvl w:val="1"/>
          <w:numId w:val="6"/>
        </w:numPr>
        <w:jc w:val="both"/>
        <w:rPr>
          <w:rFonts w:cs="Tahoma"/>
        </w:rPr>
      </w:pPr>
      <w:r w:rsidRPr="003F4122">
        <w:rPr>
          <w:rFonts w:cs="Tahoma"/>
        </w:rPr>
        <w:t>T</w:t>
      </w:r>
      <w:r w:rsidR="00037D89" w:rsidRPr="003F4122">
        <w:rPr>
          <w:rFonts w:cs="Tahoma"/>
        </w:rPr>
        <w:t xml:space="preserve">eorie stavby parkuru </w:t>
      </w:r>
    </w:p>
    <w:p w:rsidR="00037D89" w:rsidRPr="003F4122" w:rsidRDefault="00037D89" w:rsidP="00F334EE">
      <w:pPr>
        <w:pStyle w:val="Odstavecseseznamem"/>
        <w:numPr>
          <w:ilvl w:val="1"/>
          <w:numId w:val="6"/>
        </w:numPr>
        <w:jc w:val="both"/>
        <w:rPr>
          <w:rFonts w:cs="Tahoma"/>
        </w:rPr>
      </w:pPr>
      <w:r w:rsidRPr="003F4122">
        <w:rPr>
          <w:rFonts w:cs="Tahoma"/>
        </w:rPr>
        <w:t>Moderní trendy ve stavbě parkuru</w:t>
      </w:r>
    </w:p>
    <w:p w:rsidR="00037D89" w:rsidRPr="003F4122" w:rsidRDefault="00037D89" w:rsidP="00F334EE">
      <w:pPr>
        <w:pStyle w:val="Odstavecseseznamem"/>
        <w:numPr>
          <w:ilvl w:val="1"/>
          <w:numId w:val="6"/>
        </w:numPr>
        <w:jc w:val="both"/>
        <w:rPr>
          <w:rFonts w:cs="Tahoma"/>
        </w:rPr>
      </w:pPr>
      <w:r w:rsidRPr="003F4122">
        <w:rPr>
          <w:rFonts w:cs="Tahoma"/>
        </w:rPr>
        <w:t xml:space="preserve">Rozlišení typu parkuru dle soutěže (soutěže pro mladé koně, stylové soutěže, soutěže na čas, mistrovské soutěže, </w:t>
      </w:r>
      <w:proofErr w:type="spellStart"/>
      <w:r w:rsidRPr="003F4122">
        <w:rPr>
          <w:rFonts w:cs="Tahoma"/>
        </w:rPr>
        <w:t>šampionátové</w:t>
      </w:r>
      <w:proofErr w:type="spellEnd"/>
      <w:r w:rsidRPr="003F4122">
        <w:rPr>
          <w:rFonts w:cs="Tahoma"/>
        </w:rPr>
        <w:t xml:space="preserve"> soutěže, soutěže Grand Prix)</w:t>
      </w:r>
    </w:p>
    <w:p w:rsidR="00037D89" w:rsidRPr="003F4122" w:rsidRDefault="00037D89" w:rsidP="00F334EE">
      <w:pPr>
        <w:pStyle w:val="Odstavecseseznamem"/>
        <w:numPr>
          <w:ilvl w:val="1"/>
          <w:numId w:val="6"/>
        </w:numPr>
        <w:jc w:val="both"/>
        <w:rPr>
          <w:rFonts w:cs="Tahoma"/>
        </w:rPr>
      </w:pPr>
      <w:r w:rsidRPr="003F4122">
        <w:rPr>
          <w:rFonts w:cs="Tahoma"/>
        </w:rPr>
        <w:t>Zapojení atraktivních soutěží s cílem oživení programu a získání přízně sponzorů, účastníků a diváků</w:t>
      </w:r>
    </w:p>
    <w:p w:rsidR="00B27090" w:rsidRPr="003F4122" w:rsidRDefault="00BD4552" w:rsidP="00F334EE">
      <w:pPr>
        <w:pStyle w:val="Odstavecseseznamem"/>
        <w:numPr>
          <w:ilvl w:val="1"/>
          <w:numId w:val="6"/>
        </w:numPr>
        <w:jc w:val="both"/>
        <w:rPr>
          <w:rFonts w:cs="Tahoma"/>
        </w:rPr>
      </w:pPr>
      <w:r w:rsidRPr="003F4122">
        <w:rPr>
          <w:rFonts w:cs="Tahoma"/>
        </w:rPr>
        <w:t xml:space="preserve">Praktická část na kolbišti </w:t>
      </w:r>
      <w:r w:rsidR="00E966C7" w:rsidRPr="003F4122">
        <w:rPr>
          <w:rFonts w:cs="Tahoma"/>
        </w:rPr>
        <w:t>(filozofie trasy dle vypsané soutěže a stavba)</w:t>
      </w:r>
    </w:p>
    <w:p w:rsidR="003F4122" w:rsidRPr="003F4122" w:rsidRDefault="003F4122" w:rsidP="00F334EE">
      <w:pPr>
        <w:pStyle w:val="Odstavecseseznamem"/>
        <w:ind w:left="1440"/>
        <w:jc w:val="both"/>
        <w:rPr>
          <w:rFonts w:cs="Tahoma"/>
        </w:rPr>
      </w:pPr>
    </w:p>
    <w:p w:rsidR="00075E04" w:rsidRDefault="00075E04" w:rsidP="00F334EE">
      <w:pPr>
        <w:pStyle w:val="Odstavecseseznamem"/>
        <w:numPr>
          <w:ilvl w:val="0"/>
          <w:numId w:val="6"/>
        </w:numPr>
        <w:jc w:val="both"/>
        <w:rPr>
          <w:rFonts w:cs="Tahoma"/>
          <w:b/>
        </w:rPr>
      </w:pPr>
      <w:r w:rsidRPr="003F4122">
        <w:rPr>
          <w:rFonts w:cs="Tahoma"/>
          <w:b/>
        </w:rPr>
        <w:t>Časový p</w:t>
      </w:r>
      <w:r w:rsidR="003F4122" w:rsidRPr="003F4122">
        <w:rPr>
          <w:rFonts w:cs="Tahoma"/>
          <w:b/>
        </w:rPr>
        <w:t>rogram školení</w:t>
      </w:r>
    </w:p>
    <w:p w:rsidR="000B30E7" w:rsidRDefault="000B30E7" w:rsidP="000B30E7">
      <w:pPr>
        <w:jc w:val="both"/>
        <w:rPr>
          <w:rFonts w:cs="Tahoma"/>
        </w:rPr>
      </w:pPr>
      <w:r w:rsidRPr="000B30E7">
        <w:rPr>
          <w:rFonts w:cs="Tahoma"/>
        </w:rPr>
        <w:t>Časový program školení je orientační a jsou možné drobné úpravy dle počtu přihlášených, které budou zveřejněny na webu.</w:t>
      </w:r>
    </w:p>
    <w:p w:rsidR="000B30E7" w:rsidRPr="000B30E7" w:rsidRDefault="000B30E7" w:rsidP="000B30E7">
      <w:pPr>
        <w:jc w:val="both"/>
        <w:rPr>
          <w:rFonts w:cs="Tahoma"/>
          <w:b/>
        </w:rPr>
      </w:pPr>
      <w:r w:rsidRPr="000B30E7">
        <w:rPr>
          <w:rFonts w:cs="Tahoma"/>
          <w:b/>
        </w:rPr>
        <w:t>Pátek</w:t>
      </w:r>
    </w:p>
    <w:p w:rsidR="000B30E7" w:rsidRDefault="000B30E7" w:rsidP="000B30E7">
      <w:pPr>
        <w:jc w:val="both"/>
        <w:rPr>
          <w:rFonts w:cs="Tahoma"/>
        </w:rPr>
      </w:pPr>
      <w:r>
        <w:rPr>
          <w:rFonts w:cs="Tahoma"/>
        </w:rPr>
        <w:t>Začátek školení v odpoledních hodinách (bude upřesněno).</w:t>
      </w:r>
    </w:p>
    <w:p w:rsidR="000B30E7" w:rsidRPr="000B30E7" w:rsidRDefault="000B30E7" w:rsidP="000B30E7">
      <w:pPr>
        <w:jc w:val="both"/>
        <w:rPr>
          <w:rFonts w:cs="Tahoma"/>
          <w:b/>
        </w:rPr>
      </w:pPr>
      <w:r w:rsidRPr="000B30E7">
        <w:rPr>
          <w:rFonts w:cs="Tahoma"/>
          <w:b/>
        </w:rPr>
        <w:t>Sobota</w:t>
      </w:r>
    </w:p>
    <w:p w:rsidR="00075E04" w:rsidRPr="003F4122" w:rsidRDefault="00075E04" w:rsidP="00F334EE">
      <w:pPr>
        <w:jc w:val="both"/>
        <w:rPr>
          <w:rFonts w:cs="Tahoma"/>
        </w:rPr>
      </w:pPr>
      <w:r w:rsidRPr="003F4122">
        <w:rPr>
          <w:rFonts w:cs="Tahoma"/>
        </w:rPr>
        <w:t>9:00 – 13:00 – teoretická část formou přednášky a následné diskuze</w:t>
      </w:r>
    </w:p>
    <w:p w:rsidR="00075E04" w:rsidRPr="003F4122" w:rsidRDefault="00075E04" w:rsidP="00F334EE">
      <w:pPr>
        <w:jc w:val="both"/>
        <w:rPr>
          <w:rFonts w:cs="Tahoma"/>
        </w:rPr>
      </w:pPr>
      <w:r w:rsidRPr="003F4122">
        <w:rPr>
          <w:rFonts w:cs="Tahoma"/>
        </w:rPr>
        <w:t>13:00 – 14:00 – oběd</w:t>
      </w:r>
    </w:p>
    <w:p w:rsidR="00075E04" w:rsidRDefault="00075E04" w:rsidP="00F334EE">
      <w:pPr>
        <w:jc w:val="both"/>
        <w:rPr>
          <w:rFonts w:cs="Tahoma"/>
        </w:rPr>
      </w:pPr>
      <w:r w:rsidRPr="003F4122">
        <w:rPr>
          <w:rFonts w:cs="Tahoma"/>
        </w:rPr>
        <w:t>14:00 – 17:00 – praktická část na kolbišti (skupinová práce všech zúčastněných, vysvětlení logistiky při vlastní stavbě parkuru)</w:t>
      </w:r>
    </w:p>
    <w:p w:rsidR="000B30E7" w:rsidRDefault="000B30E7" w:rsidP="00F334EE">
      <w:pPr>
        <w:jc w:val="both"/>
        <w:rPr>
          <w:rFonts w:cs="Tahoma"/>
        </w:rPr>
      </w:pPr>
      <w:bookmarkStart w:id="0" w:name="_GoBack"/>
      <w:bookmarkEnd w:id="0"/>
    </w:p>
    <w:p w:rsidR="000B30E7" w:rsidRPr="000B30E7" w:rsidRDefault="000B30E7" w:rsidP="00F334EE">
      <w:pPr>
        <w:jc w:val="both"/>
        <w:rPr>
          <w:rFonts w:cs="Tahoma"/>
          <w:b/>
        </w:rPr>
      </w:pPr>
      <w:r w:rsidRPr="000B30E7">
        <w:rPr>
          <w:rFonts w:cs="Tahoma"/>
          <w:b/>
        </w:rPr>
        <w:lastRenderedPageBreak/>
        <w:t>Neděle</w:t>
      </w:r>
    </w:p>
    <w:p w:rsidR="00075E04" w:rsidRPr="003F4122" w:rsidRDefault="000B30E7" w:rsidP="00F334EE">
      <w:pPr>
        <w:jc w:val="both"/>
        <w:rPr>
          <w:rFonts w:cs="Tahoma"/>
        </w:rPr>
      </w:pPr>
      <w:r>
        <w:rPr>
          <w:rFonts w:cs="Tahoma"/>
        </w:rPr>
        <w:t>Dopoledne otevřená diskuze k probraným tématům, předpokládaný konec v 12:00. Poté zahájení zkoušek</w:t>
      </w:r>
      <w:r w:rsidR="003F4122" w:rsidRPr="003F4122">
        <w:rPr>
          <w:rFonts w:cs="Tahoma"/>
        </w:rPr>
        <w:t xml:space="preserve"> stavitelů </w:t>
      </w:r>
      <w:r>
        <w:rPr>
          <w:rFonts w:cs="Tahoma"/>
        </w:rPr>
        <w:t>I. a II. třídy, které budou probíhat</w:t>
      </w:r>
      <w:r w:rsidR="003F4122" w:rsidRPr="003F4122">
        <w:rPr>
          <w:rFonts w:cs="Tahoma"/>
        </w:rPr>
        <w:t xml:space="preserve"> dle metodického manuálu. </w:t>
      </w:r>
    </w:p>
    <w:p w:rsidR="00B27090" w:rsidRPr="003F4122" w:rsidRDefault="00B27090" w:rsidP="00F334EE">
      <w:pPr>
        <w:pStyle w:val="Odstavecseseznamem"/>
        <w:numPr>
          <w:ilvl w:val="0"/>
          <w:numId w:val="6"/>
        </w:numPr>
        <w:jc w:val="both"/>
        <w:rPr>
          <w:rFonts w:cs="Tahoma"/>
          <w:b/>
        </w:rPr>
      </w:pPr>
      <w:r w:rsidRPr="003F4122">
        <w:rPr>
          <w:rFonts w:cs="Calibri"/>
          <w:b/>
        </w:rPr>
        <w:t>Přihlášky</w:t>
      </w:r>
      <w:r w:rsidR="002D1237" w:rsidRPr="003F4122">
        <w:rPr>
          <w:rFonts w:cs="Calibri"/>
          <w:b/>
        </w:rPr>
        <w:t xml:space="preserve"> a poplatek</w:t>
      </w:r>
    </w:p>
    <w:p w:rsidR="00B27090" w:rsidRPr="003F4122" w:rsidRDefault="00B27090" w:rsidP="00F334EE">
      <w:pPr>
        <w:pStyle w:val="Odstavecseseznamem"/>
        <w:jc w:val="both"/>
        <w:rPr>
          <w:rFonts w:asciiTheme="minorHAnsi" w:hAnsiTheme="minorHAnsi" w:cs="Tahoma"/>
        </w:rPr>
      </w:pPr>
    </w:p>
    <w:p w:rsidR="00B27090" w:rsidRPr="003F4122" w:rsidRDefault="00075E04" w:rsidP="00F334EE">
      <w:pPr>
        <w:pStyle w:val="Odstavecseseznamem"/>
        <w:ind w:left="0"/>
        <w:jc w:val="both"/>
        <w:rPr>
          <w:rFonts w:cs="Calibri"/>
        </w:rPr>
      </w:pPr>
      <w:r w:rsidRPr="003F4122">
        <w:rPr>
          <w:rFonts w:cs="Calibri"/>
        </w:rPr>
        <w:t>Poplatek za třídenní školení</w:t>
      </w:r>
      <w:r w:rsidR="002D1237" w:rsidRPr="003F4122">
        <w:rPr>
          <w:rFonts w:cs="Calibri"/>
        </w:rPr>
        <w:t xml:space="preserve"> je stanoven na </w:t>
      </w:r>
      <w:r w:rsidRPr="003F4122">
        <w:rPr>
          <w:rFonts w:cs="Calibri"/>
        </w:rPr>
        <w:t>1</w:t>
      </w:r>
      <w:r w:rsidR="002D1237" w:rsidRPr="003F4122">
        <w:rPr>
          <w:rFonts w:cs="Calibri"/>
        </w:rPr>
        <w:t>5</w:t>
      </w:r>
      <w:r w:rsidR="000B30E7">
        <w:rPr>
          <w:rFonts w:cs="Calibri"/>
        </w:rPr>
        <w:t xml:space="preserve">00,- </w:t>
      </w:r>
      <w:r w:rsidR="00B27090" w:rsidRPr="003F4122">
        <w:rPr>
          <w:rFonts w:cs="Calibri"/>
        </w:rPr>
        <w:t>Kč</w:t>
      </w:r>
      <w:r w:rsidR="000B30E7">
        <w:rPr>
          <w:rFonts w:cs="Calibri"/>
        </w:rPr>
        <w:t xml:space="preserve"> </w:t>
      </w:r>
    </w:p>
    <w:p w:rsidR="002D1237" w:rsidRPr="003F4122" w:rsidRDefault="002D1237" w:rsidP="00F334EE">
      <w:pPr>
        <w:pStyle w:val="Odstavecseseznamem"/>
        <w:ind w:left="0"/>
        <w:jc w:val="both"/>
        <w:rPr>
          <w:rFonts w:cs="Calibri"/>
        </w:rPr>
      </w:pPr>
      <w:r w:rsidRPr="003F4122">
        <w:rPr>
          <w:rFonts w:cs="Calibri"/>
        </w:rPr>
        <w:t>Poplatek za zkoušky je stanoven na 500,- Kč.</w:t>
      </w:r>
    </w:p>
    <w:p w:rsidR="00B27090" w:rsidRPr="003F4122" w:rsidRDefault="00B27090" w:rsidP="00F334EE">
      <w:pPr>
        <w:pStyle w:val="Odstavecseseznamem"/>
        <w:ind w:left="0"/>
        <w:jc w:val="both"/>
        <w:rPr>
          <w:rFonts w:cs="Calibri"/>
        </w:rPr>
      </w:pPr>
      <w:r w:rsidRPr="003F4122">
        <w:rPr>
          <w:rFonts w:cs="Calibri"/>
        </w:rPr>
        <w:t>Jmenovité</w:t>
      </w:r>
      <w:r w:rsidR="00F334EE">
        <w:rPr>
          <w:rFonts w:cs="Calibri"/>
        </w:rPr>
        <w:t xml:space="preserve"> přihlášky zájemců lze zaslat oblastnímu sekretáři na </w:t>
      </w:r>
      <w:hyperlink r:id="rId6" w:history="1">
        <w:r w:rsidR="00F334EE" w:rsidRPr="00232699">
          <w:rPr>
            <w:rStyle w:val="Hypertextovodkaz"/>
            <w:rFonts w:cs="Calibri"/>
          </w:rPr>
          <w:t>oblast.stredoceska@cjf.cz</w:t>
        </w:r>
      </w:hyperlink>
      <w:r w:rsidR="00F334EE">
        <w:rPr>
          <w:rFonts w:cs="Calibri"/>
        </w:rPr>
        <w:t xml:space="preserve"> a v kopii na </w:t>
      </w:r>
      <w:hyperlink r:id="rId7" w:history="1">
        <w:r w:rsidR="00F334EE" w:rsidRPr="00232699">
          <w:rPr>
            <w:rStyle w:val="Hypertextovodkaz"/>
            <w:rFonts w:cs="Calibri"/>
          </w:rPr>
          <w:t>santaventino@centrum.cz</w:t>
        </w:r>
      </w:hyperlink>
      <w:r w:rsidR="00041776" w:rsidRPr="003F4122">
        <w:rPr>
          <w:rFonts w:cs="Calibri"/>
        </w:rPr>
        <w:t xml:space="preserve"> do </w:t>
      </w:r>
      <w:r w:rsidR="002D1237" w:rsidRPr="003F4122">
        <w:rPr>
          <w:rFonts w:cs="Calibri"/>
        </w:rPr>
        <w:t>5. 2. 2015</w:t>
      </w:r>
      <w:r w:rsidR="00F334EE">
        <w:rPr>
          <w:rFonts w:cs="Calibri"/>
        </w:rPr>
        <w:t>.</w:t>
      </w:r>
    </w:p>
    <w:sectPr w:rsidR="00B27090" w:rsidRPr="003F4122" w:rsidSect="00D9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BFF"/>
    <w:multiLevelType w:val="hybridMultilevel"/>
    <w:tmpl w:val="AC0E0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F0078"/>
    <w:multiLevelType w:val="hybridMultilevel"/>
    <w:tmpl w:val="BF5CAE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966639"/>
    <w:multiLevelType w:val="hybridMultilevel"/>
    <w:tmpl w:val="C94010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4235B"/>
    <w:multiLevelType w:val="hybridMultilevel"/>
    <w:tmpl w:val="E2C66CD2"/>
    <w:lvl w:ilvl="0" w:tplc="1FA44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C415F7"/>
    <w:multiLevelType w:val="hybridMultilevel"/>
    <w:tmpl w:val="324605BE"/>
    <w:lvl w:ilvl="0" w:tplc="B49C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10BC6"/>
    <w:multiLevelType w:val="hybridMultilevel"/>
    <w:tmpl w:val="6382DB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194172"/>
    <w:multiLevelType w:val="hybridMultilevel"/>
    <w:tmpl w:val="D4EC1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B0EBA"/>
    <w:multiLevelType w:val="hybridMultilevel"/>
    <w:tmpl w:val="32344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C5B3D"/>
    <w:multiLevelType w:val="hybridMultilevel"/>
    <w:tmpl w:val="E260F77C"/>
    <w:lvl w:ilvl="0" w:tplc="1FA44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D43BC1"/>
    <w:multiLevelType w:val="hybridMultilevel"/>
    <w:tmpl w:val="1F882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307446"/>
    <w:multiLevelType w:val="hybridMultilevel"/>
    <w:tmpl w:val="485AFA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B245DA"/>
    <w:multiLevelType w:val="hybridMultilevel"/>
    <w:tmpl w:val="F84C279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2E"/>
    <w:rsid w:val="00037D89"/>
    <w:rsid w:val="00041776"/>
    <w:rsid w:val="000431D1"/>
    <w:rsid w:val="00075E04"/>
    <w:rsid w:val="00083648"/>
    <w:rsid w:val="000B30E7"/>
    <w:rsid w:val="000C6DE4"/>
    <w:rsid w:val="00113C24"/>
    <w:rsid w:val="00194C62"/>
    <w:rsid w:val="001B4321"/>
    <w:rsid w:val="00201DC9"/>
    <w:rsid w:val="00293C71"/>
    <w:rsid w:val="00296613"/>
    <w:rsid w:val="002B593B"/>
    <w:rsid w:val="002D1237"/>
    <w:rsid w:val="002E0775"/>
    <w:rsid w:val="00300FAA"/>
    <w:rsid w:val="00386668"/>
    <w:rsid w:val="003C3D2D"/>
    <w:rsid w:val="003D121C"/>
    <w:rsid w:val="003F1F82"/>
    <w:rsid w:val="003F4122"/>
    <w:rsid w:val="00426C39"/>
    <w:rsid w:val="004E244C"/>
    <w:rsid w:val="004E3B16"/>
    <w:rsid w:val="0050503E"/>
    <w:rsid w:val="00572C96"/>
    <w:rsid w:val="00587717"/>
    <w:rsid w:val="005D2D4B"/>
    <w:rsid w:val="005F2BDA"/>
    <w:rsid w:val="00617CB2"/>
    <w:rsid w:val="00637962"/>
    <w:rsid w:val="00641135"/>
    <w:rsid w:val="00676304"/>
    <w:rsid w:val="006B4D58"/>
    <w:rsid w:val="00767C15"/>
    <w:rsid w:val="00783CCC"/>
    <w:rsid w:val="007C17D8"/>
    <w:rsid w:val="00803B48"/>
    <w:rsid w:val="0082279A"/>
    <w:rsid w:val="008A1F6A"/>
    <w:rsid w:val="008B77C1"/>
    <w:rsid w:val="008F3AD3"/>
    <w:rsid w:val="00914A0D"/>
    <w:rsid w:val="009331C7"/>
    <w:rsid w:val="00953C48"/>
    <w:rsid w:val="00980345"/>
    <w:rsid w:val="009E2972"/>
    <w:rsid w:val="00A25B73"/>
    <w:rsid w:val="00A66048"/>
    <w:rsid w:val="00AA52B8"/>
    <w:rsid w:val="00AF0280"/>
    <w:rsid w:val="00B27090"/>
    <w:rsid w:val="00B61AFC"/>
    <w:rsid w:val="00BB032E"/>
    <w:rsid w:val="00BD4552"/>
    <w:rsid w:val="00C46456"/>
    <w:rsid w:val="00C5500F"/>
    <w:rsid w:val="00C633D8"/>
    <w:rsid w:val="00CD1DE9"/>
    <w:rsid w:val="00D21955"/>
    <w:rsid w:val="00D51CBF"/>
    <w:rsid w:val="00D620AE"/>
    <w:rsid w:val="00D9176F"/>
    <w:rsid w:val="00E47F34"/>
    <w:rsid w:val="00E64275"/>
    <w:rsid w:val="00E91F33"/>
    <w:rsid w:val="00E955A5"/>
    <w:rsid w:val="00E966C7"/>
    <w:rsid w:val="00EA2AF1"/>
    <w:rsid w:val="00EA3A0D"/>
    <w:rsid w:val="00EF4967"/>
    <w:rsid w:val="00EF6FE2"/>
    <w:rsid w:val="00F101A9"/>
    <w:rsid w:val="00F218BE"/>
    <w:rsid w:val="00F334EE"/>
    <w:rsid w:val="00F4444C"/>
    <w:rsid w:val="00F67028"/>
    <w:rsid w:val="00F67533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176F"/>
    <w:rPr>
      <w:rFonts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32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72C9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B27090"/>
    <w:pPr>
      <w:spacing w:after="0" w:line="240" w:lineRule="auto"/>
    </w:pPr>
    <w:rPr>
      <w:rFonts w:ascii="Times New Roman" w:hAnsi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7090"/>
    <w:rPr>
      <w:rFonts w:ascii="Times New Roman" w:hAnsi="Times New Roman" w:cs="Times New Roman"/>
      <w:b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2D12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D12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123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D12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D1237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rsid w:val="002D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D123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037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176F"/>
    <w:rPr>
      <w:rFonts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32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72C9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B27090"/>
    <w:pPr>
      <w:spacing w:after="0" w:line="240" w:lineRule="auto"/>
    </w:pPr>
    <w:rPr>
      <w:rFonts w:ascii="Times New Roman" w:hAnsi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7090"/>
    <w:rPr>
      <w:rFonts w:ascii="Times New Roman" w:hAnsi="Times New Roman" w:cs="Times New Roman"/>
      <w:b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2D12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D12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123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D12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D1237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rsid w:val="002D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D123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03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taventino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last.stredoceska@cjf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školení stewardů v období podzim 2011</vt:lpstr>
    </vt:vector>
  </TitlesOfParts>
  <Company>HP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školení stewardů v období podzim 2011</dc:title>
  <dc:creator>sekretariat</dc:creator>
  <cp:lastModifiedBy>Kateřina Říhová</cp:lastModifiedBy>
  <cp:revision>2</cp:revision>
  <dcterms:created xsi:type="dcterms:W3CDTF">2015-01-07T09:15:00Z</dcterms:created>
  <dcterms:modified xsi:type="dcterms:W3CDTF">2015-01-07T09:15:00Z</dcterms:modified>
</cp:coreProperties>
</file>